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8617" w14:textId="77777777" w:rsidR="002A4A36" w:rsidRDefault="002A4A36" w:rsidP="002A4A36">
      <w:pPr>
        <w:spacing w:after="0" w:line="280" w:lineRule="atLeast"/>
        <w:rPr>
          <w:rFonts w:ascii="Georgia" w:eastAsia="Times New Roman" w:hAnsi="Georgia" w:cs="Times New Roman"/>
          <w:sz w:val="20"/>
          <w:szCs w:val="20"/>
        </w:rPr>
      </w:pPr>
      <w:r>
        <w:rPr>
          <w:rFonts w:ascii="Poppins Bold" w:hAnsi="Poppins Bold" w:cs="Poppins"/>
          <w:noProof/>
          <w:color w:val="009E95"/>
          <w:sz w:val="32"/>
        </w:rPr>
        <mc:AlternateContent>
          <mc:Choice Requires="wps">
            <w:drawing>
              <wp:anchor distT="0" distB="0" distL="114300" distR="114300" simplePos="0" relativeHeight="251659264" behindDoc="0" locked="0" layoutInCell="1" allowOverlap="1" wp14:anchorId="74002058" wp14:editId="43E5BCD7">
                <wp:simplePos x="0" y="0"/>
                <wp:positionH relativeFrom="page">
                  <wp:align>right</wp:align>
                </wp:positionH>
                <wp:positionV relativeFrom="paragraph">
                  <wp:posOffset>-917575</wp:posOffset>
                </wp:positionV>
                <wp:extent cx="7886700" cy="1496291"/>
                <wp:effectExtent l="0" t="0" r="19050" b="27940"/>
                <wp:wrapNone/>
                <wp:docPr id="1" name="Rectangle 1"/>
                <wp:cNvGraphicFramePr/>
                <a:graphic xmlns:a="http://schemas.openxmlformats.org/drawingml/2006/main">
                  <a:graphicData uri="http://schemas.microsoft.com/office/word/2010/wordprocessingShape">
                    <wps:wsp>
                      <wps:cNvSpPr/>
                      <wps:spPr>
                        <a:xfrm>
                          <a:off x="0" y="0"/>
                          <a:ext cx="7886700" cy="1496291"/>
                        </a:xfrm>
                        <a:prstGeom prst="rect">
                          <a:avLst/>
                        </a:prstGeom>
                        <a:solidFill>
                          <a:srgbClr val="091F4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6736A" id="Rectangle 1" o:spid="_x0000_s1026" style="position:absolute;margin-left:569.8pt;margin-top:-72.25pt;width:621pt;height:117.8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" fillcolor="#091f40" strokecolor="#1f4d78 [1604]" strokeweight="1pt">
                <w10:wrap anchorx="page"/>
              </v:rect>
            </w:pict>
          </mc:Fallback>
        </mc:AlternateContent>
      </w:r>
    </w:p>
    <w:p w14:paraId="1FF7DAA7" w14:textId="77777777" w:rsidR="002A4A36" w:rsidRDefault="002A4A36" w:rsidP="002A4A36">
      <w:pPr>
        <w:spacing w:after="0" w:line="280" w:lineRule="atLeast"/>
        <w:rPr>
          <w:rFonts w:ascii="Georgia" w:eastAsia="Times New Roman" w:hAnsi="Georgia" w:cs="Times New Roman"/>
          <w:sz w:val="20"/>
          <w:szCs w:val="20"/>
        </w:rPr>
      </w:pPr>
    </w:p>
    <w:p w14:paraId="028BF849" w14:textId="77777777" w:rsidR="002A4A36" w:rsidRDefault="002A4A36" w:rsidP="004C2474">
      <w:pPr>
        <w:spacing w:after="0" w:line="280" w:lineRule="atLeast"/>
        <w:rPr>
          <w:rFonts w:ascii="Georgia" w:eastAsia="Times New Roman" w:hAnsi="Georgia" w:cs="Times New Roman"/>
          <w:sz w:val="20"/>
          <w:szCs w:val="20"/>
        </w:rPr>
      </w:pPr>
    </w:p>
    <w:p w14:paraId="4EC0C429" w14:textId="77777777" w:rsidR="002A4A36" w:rsidRDefault="002A4A36" w:rsidP="00345863">
      <w:pPr>
        <w:spacing w:after="0" w:line="280" w:lineRule="atLeast"/>
        <w:jc w:val="right"/>
        <w:rPr>
          <w:rFonts w:ascii="Georgia" w:eastAsia="Times New Roman" w:hAnsi="Georgia" w:cs="Times New Roman"/>
          <w:sz w:val="20"/>
          <w:szCs w:val="20"/>
        </w:rPr>
      </w:pPr>
    </w:p>
    <w:p w14:paraId="54324937" w14:textId="77777777" w:rsidR="002A4A36" w:rsidRPr="00B63AD0" w:rsidRDefault="002A4A36" w:rsidP="002A4A36">
      <w:pPr>
        <w:rPr>
          <w:rFonts w:ascii="Poppins Bold" w:hAnsi="Poppins Bold" w:cs="Poppins"/>
          <w:color w:val="009E95"/>
        </w:rPr>
      </w:pPr>
      <w:r w:rsidRPr="00B63AD0">
        <w:rPr>
          <w:rFonts w:ascii="Poppins Bold" w:hAnsi="Poppins Bold" w:cs="Poppins"/>
          <w:color w:val="009E95"/>
        </w:rPr>
        <w:t>JUNIOR HISTORIANS</w:t>
      </w:r>
    </w:p>
    <w:p w14:paraId="282F982D" w14:textId="77777777" w:rsidR="002A4A36" w:rsidRPr="00B63AD0" w:rsidRDefault="002A4A36" w:rsidP="002A4A36">
      <w:pPr>
        <w:rPr>
          <w:rFonts w:ascii="Poppins Light" w:hAnsi="Poppins Light" w:cs="Poppins Light"/>
          <w:color w:val="091F40"/>
          <w:sz w:val="36"/>
          <w:szCs w:val="36"/>
        </w:rPr>
      </w:pPr>
      <w:bookmarkStart w:id="0" w:name="_Hlk24479296"/>
      <w:r>
        <w:rPr>
          <w:rFonts w:ascii="Poppins Light" w:hAnsi="Poppins Light" w:cs="Poppins Light"/>
          <w:color w:val="091F40"/>
          <w:sz w:val="36"/>
          <w:szCs w:val="36"/>
        </w:rPr>
        <w:t xml:space="preserve">Letter from </w:t>
      </w:r>
      <w:r w:rsidR="004C2474">
        <w:rPr>
          <w:rFonts w:ascii="Poppins Light" w:hAnsi="Poppins Light" w:cs="Poppins Light"/>
          <w:color w:val="091F40"/>
          <w:sz w:val="36"/>
          <w:szCs w:val="36"/>
        </w:rPr>
        <w:t xml:space="preserve">David </w:t>
      </w:r>
      <w:r>
        <w:rPr>
          <w:rFonts w:ascii="Poppins Light" w:hAnsi="Poppins Light" w:cs="Poppins Light"/>
          <w:color w:val="091F40"/>
          <w:sz w:val="36"/>
          <w:szCs w:val="36"/>
        </w:rPr>
        <w:t xml:space="preserve">Wills to </w:t>
      </w:r>
      <w:r w:rsidR="004C2474">
        <w:rPr>
          <w:rFonts w:ascii="Poppins Light" w:hAnsi="Poppins Light" w:cs="Poppins Light"/>
          <w:color w:val="091F40"/>
          <w:sz w:val="36"/>
          <w:szCs w:val="36"/>
        </w:rPr>
        <w:t xml:space="preserve">President </w:t>
      </w:r>
      <w:r>
        <w:rPr>
          <w:rFonts w:ascii="Poppins Light" w:hAnsi="Poppins Light" w:cs="Poppins Light"/>
          <w:color w:val="091F40"/>
          <w:sz w:val="36"/>
          <w:szCs w:val="36"/>
        </w:rPr>
        <w:t>Lincoln, November 2, 1863</w:t>
      </w:r>
    </w:p>
    <w:bookmarkEnd w:id="0"/>
    <w:p w14:paraId="44EDBDFB" w14:textId="77777777" w:rsidR="002A4A36" w:rsidRPr="00B63AD0" w:rsidRDefault="002A4A36" w:rsidP="002A4A36">
      <w:pPr>
        <w:rPr>
          <w:rFonts w:ascii="Poppins Medium" w:hAnsi="Poppins Medium" w:cs="Poppins Medium"/>
          <w:color w:val="009E95"/>
          <w:sz w:val="27"/>
          <w:szCs w:val="27"/>
        </w:rPr>
      </w:pPr>
      <w:r>
        <w:rPr>
          <w:rFonts w:ascii="Poppins Medium" w:hAnsi="Poppins Medium" w:cs="Poppins Medium"/>
          <w:color w:val="009E95"/>
          <w:sz w:val="27"/>
          <w:szCs w:val="27"/>
        </w:rPr>
        <w:t>Transcript</w:t>
      </w:r>
    </w:p>
    <w:p w14:paraId="6F9E1288" w14:textId="77777777" w:rsidR="002A4A36" w:rsidRDefault="002A4A36" w:rsidP="002A4A36">
      <w:pPr>
        <w:spacing w:after="0" w:line="280" w:lineRule="atLeast"/>
        <w:rPr>
          <w:rFonts w:ascii="Georgia" w:eastAsia="Times New Roman" w:hAnsi="Georgia" w:cs="Times New Roman"/>
          <w:sz w:val="20"/>
          <w:szCs w:val="20"/>
        </w:rPr>
      </w:pPr>
    </w:p>
    <w:p w14:paraId="1E39EF22" w14:textId="77777777" w:rsidR="004C2474" w:rsidRDefault="004C2474" w:rsidP="004C2474">
      <w:pPr>
        <w:spacing w:after="0" w:line="280" w:lineRule="atLeast"/>
        <w:rPr>
          <w:rFonts w:ascii="Poppins Light" w:eastAsia="Times New Roman" w:hAnsi="Poppins Light" w:cs="Poppins Light"/>
          <w:sz w:val="19"/>
          <w:szCs w:val="19"/>
        </w:rPr>
      </w:pPr>
      <w:r>
        <w:rPr>
          <w:rFonts w:ascii="Poppins Light" w:eastAsia="Times New Roman" w:hAnsi="Poppins Light" w:cs="Poppins Light"/>
          <w:sz w:val="19"/>
          <w:szCs w:val="19"/>
        </w:rPr>
        <w:t>&lt;Page 1&gt;</w:t>
      </w:r>
    </w:p>
    <w:p w14:paraId="2F97AB6B" w14:textId="77777777" w:rsidR="004C2474" w:rsidRDefault="004C2474" w:rsidP="00345863">
      <w:pPr>
        <w:spacing w:after="0" w:line="280" w:lineRule="atLeast"/>
        <w:jc w:val="right"/>
        <w:rPr>
          <w:rFonts w:ascii="Poppins Light" w:eastAsia="Times New Roman" w:hAnsi="Poppins Light" w:cs="Poppins Light"/>
          <w:sz w:val="19"/>
          <w:szCs w:val="19"/>
        </w:rPr>
      </w:pPr>
    </w:p>
    <w:p w14:paraId="6897E6F5"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Gettysburg Nov. 2</w:t>
      </w:r>
      <w:r w:rsidRPr="004C2474">
        <w:rPr>
          <w:rFonts w:ascii="Poppins Light" w:eastAsia="Times New Roman" w:hAnsi="Poppins Light" w:cs="Poppins Light"/>
          <w:sz w:val="19"/>
          <w:szCs w:val="19"/>
          <w:vertAlign w:val="superscript"/>
        </w:rPr>
        <w:t>nd</w:t>
      </w:r>
      <w:proofErr w:type="gramStart"/>
      <w:r w:rsidRPr="004C2474">
        <w:rPr>
          <w:rFonts w:ascii="Poppins Light" w:eastAsia="Times New Roman" w:hAnsi="Poppins Light" w:cs="Poppins Light"/>
          <w:sz w:val="19"/>
          <w:szCs w:val="19"/>
        </w:rPr>
        <w:t xml:space="preserve"> 1863</w:t>
      </w:r>
      <w:proofErr w:type="gramEnd"/>
    </w:p>
    <w:p w14:paraId="268442F6"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To His Excellency, </w:t>
      </w:r>
    </w:p>
    <w:p w14:paraId="3B0997CE"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A. Lincoln, </w:t>
      </w:r>
    </w:p>
    <w:p w14:paraId="7A119BC4"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President of the United States, </w:t>
      </w:r>
    </w:p>
    <w:p w14:paraId="1091978E" w14:textId="77777777" w:rsidR="004C2474" w:rsidRDefault="004C2474" w:rsidP="00345863">
      <w:pPr>
        <w:spacing w:after="0" w:line="280" w:lineRule="atLeast"/>
        <w:rPr>
          <w:rFonts w:ascii="Poppins Light" w:eastAsia="Times New Roman" w:hAnsi="Poppins Light" w:cs="Poppins Light"/>
          <w:sz w:val="19"/>
          <w:szCs w:val="19"/>
        </w:rPr>
      </w:pPr>
    </w:p>
    <w:p w14:paraId="3C6FE50C" w14:textId="77777777" w:rsidR="00345863" w:rsidRPr="004C2474" w:rsidRDefault="00345863" w:rsidP="00345863">
      <w:pPr>
        <w:spacing w:after="0" w:line="280" w:lineRule="atLeast"/>
        <w:rPr>
          <w:rFonts w:ascii="Poppins Light" w:eastAsia="Times New Roman" w:hAnsi="Poppins Light" w:cs="Poppins Light"/>
          <w:sz w:val="19"/>
          <w:szCs w:val="19"/>
        </w:rPr>
      </w:pPr>
      <w:bookmarkStart w:id="1" w:name="_GoBack"/>
      <w:bookmarkEnd w:id="1"/>
      <w:r w:rsidRPr="004C2474">
        <w:rPr>
          <w:rFonts w:ascii="Poppins Light" w:eastAsia="Times New Roman" w:hAnsi="Poppins Light" w:cs="Poppins Light"/>
          <w:sz w:val="19"/>
          <w:szCs w:val="19"/>
        </w:rPr>
        <w:t xml:space="preserve">Sir, </w:t>
      </w:r>
    </w:p>
    <w:p w14:paraId="2BB2DB9F" w14:textId="77777777" w:rsidR="00345863" w:rsidRPr="004C2474" w:rsidRDefault="00345863" w:rsidP="00345863">
      <w:pPr>
        <w:spacing w:after="0" w:line="280" w:lineRule="atLeast"/>
        <w:ind w:firstLine="240"/>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The several States having soldiers in the Army of the Potomac, who were killed at the Battle of Gettysburg, or have since died at the various hospitals which were established in the vicinity, have procured grounds on a prominent part of the Battle Field for a Cemetery, and are having the dead removed to there and properly buried. </w:t>
      </w:r>
    </w:p>
    <w:p w14:paraId="07A02993" w14:textId="77777777" w:rsidR="004C2474" w:rsidRDefault="004C2474" w:rsidP="00345863">
      <w:pPr>
        <w:spacing w:after="0" w:line="280" w:lineRule="atLeast"/>
        <w:rPr>
          <w:rFonts w:ascii="Poppins Light" w:eastAsia="Times New Roman" w:hAnsi="Poppins Light" w:cs="Poppins Light"/>
          <w:color w:val="000000"/>
          <w:sz w:val="19"/>
          <w:szCs w:val="19"/>
        </w:rPr>
      </w:pPr>
    </w:p>
    <w:p w14:paraId="26679278"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color w:val="000000"/>
          <w:sz w:val="19"/>
          <w:szCs w:val="19"/>
        </w:rPr>
        <w:t>&lt;</w:t>
      </w:r>
      <w:r w:rsidR="004C2474">
        <w:rPr>
          <w:rFonts w:ascii="Poppins Light" w:eastAsia="Times New Roman" w:hAnsi="Poppins Light" w:cs="Poppins Light"/>
          <w:color w:val="000000"/>
          <w:sz w:val="19"/>
          <w:szCs w:val="19"/>
        </w:rPr>
        <w:t xml:space="preserve">Page </w:t>
      </w:r>
      <w:r w:rsidRPr="004C2474">
        <w:rPr>
          <w:rFonts w:ascii="Poppins Light" w:eastAsia="Times New Roman" w:hAnsi="Poppins Light" w:cs="Poppins Light"/>
          <w:color w:val="000000"/>
          <w:sz w:val="19"/>
          <w:szCs w:val="19"/>
        </w:rPr>
        <w:t>2&gt;</w:t>
      </w:r>
    </w:p>
    <w:p w14:paraId="6E6AC38F"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    These Grounds will be Consecrated and set apart to this sacred purpose, by appropriate Ceremonies, on Thursday, the 19</w:t>
      </w:r>
      <w:r w:rsidRPr="004C2474">
        <w:rPr>
          <w:rFonts w:ascii="Poppins Light" w:eastAsia="Times New Roman" w:hAnsi="Poppins Light" w:cs="Poppins Light"/>
          <w:sz w:val="19"/>
          <w:szCs w:val="19"/>
          <w:vertAlign w:val="superscript"/>
        </w:rPr>
        <w:t>th</w:t>
      </w:r>
      <w:r w:rsidRPr="004C2474">
        <w:rPr>
          <w:rFonts w:ascii="Poppins Light" w:eastAsia="Times New Roman" w:hAnsi="Poppins Light" w:cs="Poppins Light"/>
          <w:sz w:val="19"/>
          <w:szCs w:val="19"/>
        </w:rPr>
        <w:t xml:space="preserve"> instant. </w:t>
      </w:r>
    </w:p>
    <w:p w14:paraId="10DD271C" w14:textId="77777777" w:rsidR="00345863" w:rsidRPr="004C2474" w:rsidRDefault="00345863" w:rsidP="00345863">
      <w:pPr>
        <w:spacing w:after="0" w:line="280" w:lineRule="atLeast"/>
        <w:ind w:firstLine="240"/>
        <w:rPr>
          <w:rFonts w:ascii="Poppins Light" w:eastAsia="Times New Roman" w:hAnsi="Poppins Light" w:cs="Poppins Light"/>
          <w:sz w:val="19"/>
          <w:szCs w:val="19"/>
        </w:rPr>
      </w:pPr>
      <w:r w:rsidRPr="004C2474">
        <w:rPr>
          <w:rFonts w:ascii="Poppins Light" w:eastAsia="Times New Roman" w:hAnsi="Poppins Light" w:cs="Poppins Light"/>
          <w:sz w:val="19"/>
          <w:szCs w:val="19"/>
        </w:rPr>
        <w:t>Hon Edward Everett will deliver the Oration.</w:t>
      </w:r>
    </w:p>
    <w:p w14:paraId="0F320EDA" w14:textId="77777777" w:rsidR="00345863" w:rsidRPr="004C2474" w:rsidRDefault="00345863" w:rsidP="00345863">
      <w:pPr>
        <w:spacing w:after="0" w:line="280" w:lineRule="atLeast"/>
        <w:ind w:firstLine="240"/>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I am authorized by the Governors of the different States to invite you to be present, and participate in these ceremonies, which will doubtless be </w:t>
      </w:r>
      <w:proofErr w:type="spellStart"/>
      <w:r w:rsidRPr="004C2474">
        <w:rPr>
          <w:rFonts w:ascii="Poppins Light" w:eastAsia="Times New Roman" w:hAnsi="Poppins Light" w:cs="Poppins Light"/>
          <w:sz w:val="19"/>
          <w:szCs w:val="19"/>
        </w:rPr>
        <w:t>verry</w:t>
      </w:r>
      <w:proofErr w:type="spellEnd"/>
      <w:r w:rsidRPr="004C2474">
        <w:rPr>
          <w:rFonts w:ascii="Poppins Light" w:eastAsia="Times New Roman" w:hAnsi="Poppins Light" w:cs="Poppins Light"/>
          <w:sz w:val="19"/>
          <w:szCs w:val="19"/>
        </w:rPr>
        <w:t xml:space="preserve"> imposing and solemnly impressive. </w:t>
      </w:r>
    </w:p>
    <w:p w14:paraId="0E708515" w14:textId="77777777" w:rsidR="00345863" w:rsidRPr="004C2474" w:rsidRDefault="00345863" w:rsidP="00345863">
      <w:pPr>
        <w:spacing w:after="0" w:line="280" w:lineRule="atLeast"/>
        <w:ind w:firstLine="240"/>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It is the desire that, after the Oration, You, as Chief Executive of the Nation, formally set apart these grounds </w:t>
      </w:r>
    </w:p>
    <w:p w14:paraId="0DAE3FD6" w14:textId="77777777" w:rsidR="004C2474" w:rsidRDefault="004C2474" w:rsidP="00345863">
      <w:pPr>
        <w:spacing w:after="0" w:line="280" w:lineRule="atLeast"/>
        <w:rPr>
          <w:rFonts w:ascii="Poppins Light" w:eastAsia="Times New Roman" w:hAnsi="Poppins Light" w:cs="Poppins Light"/>
          <w:color w:val="000000"/>
          <w:sz w:val="19"/>
          <w:szCs w:val="19"/>
        </w:rPr>
      </w:pPr>
    </w:p>
    <w:p w14:paraId="70D3B9F9"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color w:val="000000"/>
          <w:sz w:val="19"/>
          <w:szCs w:val="19"/>
        </w:rPr>
        <w:t>&lt;</w:t>
      </w:r>
      <w:r w:rsidR="004C2474">
        <w:rPr>
          <w:rFonts w:ascii="Poppins Light" w:eastAsia="Times New Roman" w:hAnsi="Poppins Light" w:cs="Poppins Light"/>
          <w:color w:val="000000"/>
          <w:sz w:val="19"/>
          <w:szCs w:val="19"/>
        </w:rPr>
        <w:t xml:space="preserve">Page </w:t>
      </w:r>
      <w:r w:rsidRPr="004C2474">
        <w:rPr>
          <w:rFonts w:ascii="Poppins Light" w:eastAsia="Times New Roman" w:hAnsi="Poppins Light" w:cs="Poppins Light"/>
          <w:color w:val="000000"/>
          <w:sz w:val="19"/>
          <w:szCs w:val="19"/>
        </w:rPr>
        <w:t>3&gt;</w:t>
      </w:r>
    </w:p>
    <w:p w14:paraId="05927F5F"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to their sacred use by a few appropriate remarks. </w:t>
      </w:r>
    </w:p>
    <w:p w14:paraId="602D0101" w14:textId="77777777" w:rsidR="00345863" w:rsidRPr="004C2474" w:rsidRDefault="00345863" w:rsidP="00345863">
      <w:pPr>
        <w:spacing w:after="0" w:line="280" w:lineRule="atLeast"/>
        <w:ind w:firstLine="240"/>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It will be a source of great gratification to the many widows and orphans that have been made almost friendless by the Great Battle here, to have you here personally; and it will kindle anew in the breasts of the Comrades of these brave dead, who are now in the tented field or nobly meeting the foe in the front, a confidence that they who sleep in death on the Battle Field are not forgotten by those highest in Authority; and they will feel that, should their fate </w:t>
      </w:r>
    </w:p>
    <w:p w14:paraId="398C649F" w14:textId="77777777" w:rsidR="004C2474" w:rsidRDefault="004C2474" w:rsidP="00345863">
      <w:pPr>
        <w:spacing w:after="0" w:line="280" w:lineRule="atLeast"/>
        <w:rPr>
          <w:rFonts w:ascii="Poppins Light" w:eastAsia="Times New Roman" w:hAnsi="Poppins Light" w:cs="Poppins Light"/>
          <w:color w:val="000000"/>
          <w:sz w:val="19"/>
          <w:szCs w:val="19"/>
        </w:rPr>
      </w:pPr>
    </w:p>
    <w:p w14:paraId="59FCF8C2"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color w:val="000000"/>
          <w:sz w:val="19"/>
          <w:szCs w:val="19"/>
        </w:rPr>
        <w:t>&lt;</w:t>
      </w:r>
      <w:r w:rsidR="004C2474">
        <w:rPr>
          <w:rFonts w:ascii="Poppins Light" w:eastAsia="Times New Roman" w:hAnsi="Poppins Light" w:cs="Poppins Light"/>
          <w:color w:val="000000"/>
          <w:sz w:val="19"/>
          <w:szCs w:val="19"/>
        </w:rPr>
        <w:t xml:space="preserve">Page </w:t>
      </w:r>
      <w:r w:rsidRPr="004C2474">
        <w:rPr>
          <w:rFonts w:ascii="Poppins Light" w:eastAsia="Times New Roman" w:hAnsi="Poppins Light" w:cs="Poppins Light"/>
          <w:color w:val="000000"/>
          <w:sz w:val="19"/>
          <w:szCs w:val="19"/>
        </w:rPr>
        <w:t>4&gt;</w:t>
      </w:r>
    </w:p>
    <w:p w14:paraId="58E011E0" w14:textId="77777777" w:rsidR="00345863" w:rsidRPr="004C2474" w:rsidRDefault="00345863" w:rsidP="00345863">
      <w:pPr>
        <w:spacing w:after="0" w:line="280" w:lineRule="atLeas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be the same, their remains will not be uncared for. </w:t>
      </w:r>
    </w:p>
    <w:p w14:paraId="271AB1B1" w14:textId="77777777" w:rsidR="00345863" w:rsidRPr="004C2474" w:rsidRDefault="00345863" w:rsidP="00345863">
      <w:pPr>
        <w:spacing w:after="0" w:line="280" w:lineRule="atLeast"/>
        <w:ind w:firstLine="240"/>
        <w:rPr>
          <w:rFonts w:ascii="Poppins Light" w:eastAsia="Times New Roman" w:hAnsi="Poppins Light" w:cs="Poppins Light"/>
          <w:sz w:val="19"/>
          <w:szCs w:val="19"/>
        </w:rPr>
      </w:pPr>
      <w:r w:rsidRPr="004C2474">
        <w:rPr>
          <w:rFonts w:ascii="Poppins Light" w:eastAsia="Times New Roman" w:hAnsi="Poppins Light" w:cs="Poppins Light"/>
          <w:sz w:val="19"/>
          <w:szCs w:val="19"/>
        </w:rPr>
        <w:t>We hope you will be able to be present to perform this last solemn act to the Soldier dead on this Battle Field.</w:t>
      </w:r>
    </w:p>
    <w:p w14:paraId="461F9BAE"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lastRenderedPageBreak/>
        <w:t xml:space="preserve">I am with great </w:t>
      </w:r>
    </w:p>
    <w:p w14:paraId="45A44DE2"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Respect, Your Excellency’s </w:t>
      </w:r>
    </w:p>
    <w:p w14:paraId="4B4CB19D"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Obedient Servant, </w:t>
      </w:r>
    </w:p>
    <w:p w14:paraId="5846BE0F"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David Wills</w:t>
      </w:r>
    </w:p>
    <w:p w14:paraId="2CF6201D"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Agent for </w:t>
      </w:r>
    </w:p>
    <w:p w14:paraId="793ACA21"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A. G. Curtin</w:t>
      </w:r>
    </w:p>
    <w:p w14:paraId="5F694CC5"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 Gov. of Penna</w:t>
      </w:r>
    </w:p>
    <w:p w14:paraId="65B31A46" w14:textId="77777777" w:rsidR="00345863" w:rsidRPr="004C2474" w:rsidRDefault="00345863" w:rsidP="00345863">
      <w:pPr>
        <w:spacing w:after="0" w:line="280" w:lineRule="atLeast"/>
        <w:jc w:val="right"/>
        <w:rPr>
          <w:rFonts w:ascii="Poppins Light" w:eastAsia="Times New Roman" w:hAnsi="Poppins Light" w:cs="Poppins Light"/>
          <w:sz w:val="19"/>
          <w:szCs w:val="19"/>
        </w:rPr>
      </w:pPr>
      <w:r w:rsidRPr="004C2474">
        <w:rPr>
          <w:rFonts w:ascii="Poppins Light" w:eastAsia="Times New Roman" w:hAnsi="Poppins Light" w:cs="Poppins Light"/>
          <w:sz w:val="19"/>
          <w:szCs w:val="19"/>
        </w:rPr>
        <w:t xml:space="preserve">and acting for all the States </w:t>
      </w:r>
    </w:p>
    <w:p w14:paraId="2303E12C" w14:textId="77777777" w:rsidR="002A4A36" w:rsidRDefault="002A4A36" w:rsidP="00345863">
      <w:pPr>
        <w:rPr>
          <w:rFonts w:ascii="Times New Roman" w:eastAsia="Times New Roman" w:hAnsi="Times New Roman" w:cs="Times New Roman"/>
          <w:sz w:val="24"/>
          <w:szCs w:val="24"/>
        </w:rPr>
      </w:pPr>
    </w:p>
    <w:p w14:paraId="66E2247B" w14:textId="77777777" w:rsidR="002A4A36" w:rsidRDefault="002A4A36" w:rsidP="00345863">
      <w:pPr>
        <w:rPr>
          <w:rFonts w:ascii="Times New Roman" w:eastAsia="Times New Roman" w:hAnsi="Times New Roman" w:cs="Times New Roman"/>
          <w:sz w:val="24"/>
          <w:szCs w:val="24"/>
        </w:rPr>
      </w:pPr>
    </w:p>
    <w:p w14:paraId="0C9E782D" w14:textId="77777777" w:rsidR="0076304F" w:rsidRPr="00345863" w:rsidRDefault="002A4A36" w:rsidP="00345863">
      <w:r w:rsidRPr="00402E24">
        <w:rPr>
          <w:noProof/>
        </w:rPr>
        <w:drawing>
          <wp:anchor distT="0" distB="0" distL="114300" distR="114300" simplePos="0" relativeHeight="251661312" behindDoc="0" locked="0" layoutInCell="1" allowOverlap="1" wp14:anchorId="016E18A4" wp14:editId="77B3EB7F">
            <wp:simplePos x="0" y="0"/>
            <wp:positionH relativeFrom="margin">
              <wp:align>center</wp:align>
            </wp:positionH>
            <wp:positionV relativeFrom="paragraph">
              <wp:posOffset>6158865</wp:posOffset>
            </wp:positionV>
            <wp:extent cx="1352550" cy="854710"/>
            <wp:effectExtent l="0" t="0" r="0" b="2540"/>
            <wp:wrapThrough wrapText="bothSides">
              <wp:wrapPolygon edited="0">
                <wp:start x="12777" y="0"/>
                <wp:lineTo x="5476" y="2889"/>
                <wp:lineTo x="3651" y="4814"/>
                <wp:lineTo x="3651" y="7703"/>
                <wp:lineTo x="1521" y="15406"/>
                <wp:lineTo x="0" y="18776"/>
                <wp:lineTo x="0" y="21183"/>
                <wp:lineTo x="21296" y="21183"/>
                <wp:lineTo x="21296" y="15887"/>
                <wp:lineTo x="17949" y="15406"/>
                <wp:lineTo x="18254" y="12517"/>
                <wp:lineTo x="17037" y="3370"/>
                <wp:lineTo x="15820" y="0"/>
                <wp:lineTo x="12777" y="0"/>
              </wp:wrapPolygon>
            </wp:wrapThrough>
            <wp:docPr id="2" name="Picture 2" descr="cid:image001.png@01D58443.9DA74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58443.9DA74CC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2550" cy="854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5863" w:rsidRPr="00345863">
        <w:rPr>
          <w:rFonts w:ascii="Times New Roman" w:eastAsia="Times New Roman" w:hAnsi="Times New Roman" w:cs="Times New Roman"/>
          <w:sz w:val="24"/>
          <w:szCs w:val="24"/>
        </w:rPr>
        <w:object w:dxaOrig="1440" w:dyaOrig="360" w14:anchorId="1C647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 w:shapeid="_x0000_i1028"/>
        </w:object>
      </w:r>
    </w:p>
    <w:sectPr w:rsidR="0076304F" w:rsidRPr="00345863" w:rsidSect="004C247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Bold">
    <w:altName w:val="Cambria"/>
    <w:panose1 w:val="00000000000000000000"/>
    <w:charset w:val="00"/>
    <w:family w:val="roman"/>
    <w:notTrueType/>
    <w:pitch w:val="default"/>
  </w:font>
  <w:font w:name="Poppins">
    <w:panose1 w:val="00000500000000000000"/>
    <w:charset w:val="00"/>
    <w:family w:val="auto"/>
    <w:pitch w:val="variable"/>
    <w:sig w:usb0="00008007" w:usb1="00000000" w:usb2="00000000" w:usb3="00000000" w:csb0="00000093" w:csb1="00000000"/>
  </w:font>
  <w:font w:name="Poppins Light">
    <w:altName w:val="Mangal"/>
    <w:panose1 w:val="00000400000000000000"/>
    <w:charset w:val="00"/>
    <w:family w:val="auto"/>
    <w:pitch w:val="variable"/>
    <w:sig w:usb0="00008007" w:usb1="00000000" w:usb2="00000000" w:usb3="00000000" w:csb0="00000093" w:csb1="00000000"/>
  </w:font>
  <w:font w:name="Poppins Medium">
    <w:altName w:val="Mangal"/>
    <w:panose1 w:val="000006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FB3"/>
    <w:rsid w:val="002235AF"/>
    <w:rsid w:val="002A4A36"/>
    <w:rsid w:val="00345863"/>
    <w:rsid w:val="004C2474"/>
    <w:rsid w:val="0076304F"/>
    <w:rsid w:val="00831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4CB4E0"/>
  <w15:chartTrackingRefBased/>
  <w15:docId w15:val="{EDE9BBF6-603D-4245-A9CF-C4363E773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31FB3"/>
    <w:rPr>
      <w:b/>
      <w:bCs/>
    </w:rPr>
  </w:style>
  <w:style w:type="paragraph" w:styleId="BalloonText">
    <w:name w:val="Balloon Text"/>
    <w:basedOn w:val="Normal"/>
    <w:link w:val="BalloonTextChar"/>
    <w:uiPriority w:val="99"/>
    <w:semiHidden/>
    <w:unhideWhenUsed/>
    <w:rsid w:val="00831F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F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70227">
      <w:bodyDiv w:val="1"/>
      <w:marLeft w:val="0"/>
      <w:marRight w:val="0"/>
      <w:marTop w:val="0"/>
      <w:marBottom w:val="0"/>
      <w:divBdr>
        <w:top w:val="none" w:sz="0" w:space="0" w:color="auto"/>
        <w:left w:val="none" w:sz="0" w:space="0" w:color="auto"/>
        <w:bottom w:val="none" w:sz="0" w:space="0" w:color="auto"/>
        <w:right w:val="none" w:sz="0" w:space="0" w:color="auto"/>
      </w:divBdr>
      <w:divsChild>
        <w:div w:id="1156265364">
          <w:marLeft w:val="0"/>
          <w:marRight w:val="0"/>
          <w:marTop w:val="480"/>
          <w:marBottom w:val="480"/>
          <w:divBdr>
            <w:top w:val="none" w:sz="0" w:space="0" w:color="auto"/>
            <w:left w:val="none" w:sz="0" w:space="0" w:color="auto"/>
            <w:bottom w:val="none" w:sz="0" w:space="0" w:color="auto"/>
            <w:right w:val="none" w:sz="0" w:space="0" w:color="auto"/>
          </w:divBdr>
          <w:divsChild>
            <w:div w:id="656148039">
              <w:marLeft w:val="0"/>
              <w:marRight w:val="0"/>
              <w:marTop w:val="0"/>
              <w:marBottom w:val="360"/>
              <w:divBdr>
                <w:top w:val="none" w:sz="0" w:space="0" w:color="auto"/>
                <w:left w:val="none" w:sz="0" w:space="0" w:color="auto"/>
                <w:bottom w:val="none" w:sz="0" w:space="0" w:color="auto"/>
                <w:right w:val="none" w:sz="0" w:space="0" w:color="auto"/>
              </w:divBdr>
            </w:div>
            <w:div w:id="2088840881">
              <w:marLeft w:val="0"/>
              <w:marRight w:val="0"/>
              <w:marTop w:val="720"/>
              <w:marBottom w:val="720"/>
              <w:divBdr>
                <w:top w:val="none" w:sz="0" w:space="0" w:color="auto"/>
                <w:left w:val="none" w:sz="0" w:space="0" w:color="auto"/>
                <w:bottom w:val="none" w:sz="0" w:space="0" w:color="auto"/>
                <w:right w:val="none" w:sz="0" w:space="0" w:color="auto"/>
              </w:divBdr>
              <w:divsChild>
                <w:div w:id="147463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293991">
      <w:bodyDiv w:val="1"/>
      <w:marLeft w:val="0"/>
      <w:marRight w:val="0"/>
      <w:marTop w:val="0"/>
      <w:marBottom w:val="0"/>
      <w:divBdr>
        <w:top w:val="none" w:sz="0" w:space="0" w:color="auto"/>
        <w:left w:val="none" w:sz="0" w:space="0" w:color="auto"/>
        <w:bottom w:val="none" w:sz="0" w:space="0" w:color="auto"/>
        <w:right w:val="none" w:sz="0" w:space="0" w:color="auto"/>
      </w:divBdr>
      <w:divsChild>
        <w:div w:id="955136579">
          <w:marLeft w:val="0"/>
          <w:marRight w:val="0"/>
          <w:marTop w:val="480"/>
          <w:marBottom w:val="480"/>
          <w:divBdr>
            <w:top w:val="none" w:sz="0" w:space="0" w:color="auto"/>
            <w:left w:val="none" w:sz="0" w:space="0" w:color="auto"/>
            <w:bottom w:val="none" w:sz="0" w:space="0" w:color="auto"/>
            <w:right w:val="none" w:sz="0" w:space="0" w:color="auto"/>
          </w:divBdr>
          <w:divsChild>
            <w:div w:id="1841114893">
              <w:marLeft w:val="0"/>
              <w:marRight w:val="0"/>
              <w:marTop w:val="0"/>
              <w:marBottom w:val="360"/>
              <w:divBdr>
                <w:top w:val="none" w:sz="0" w:space="0" w:color="auto"/>
                <w:left w:val="none" w:sz="0" w:space="0" w:color="auto"/>
                <w:bottom w:val="none" w:sz="0" w:space="0" w:color="auto"/>
                <w:right w:val="none" w:sz="0" w:space="0" w:color="auto"/>
              </w:divBdr>
              <w:divsChild>
                <w:div w:id="2105759066">
                  <w:marLeft w:val="0"/>
                  <w:marRight w:val="0"/>
                  <w:marTop w:val="560"/>
                  <w:marBottom w:val="280"/>
                  <w:divBdr>
                    <w:top w:val="none" w:sz="0" w:space="0" w:color="auto"/>
                    <w:left w:val="none" w:sz="0" w:space="0" w:color="auto"/>
                    <w:bottom w:val="none" w:sz="0" w:space="0" w:color="auto"/>
                    <w:right w:val="none" w:sz="0" w:space="0" w:color="auto"/>
                  </w:divBdr>
                </w:div>
              </w:divsChild>
            </w:div>
            <w:div w:id="1371492899">
              <w:marLeft w:val="0"/>
              <w:marRight w:val="0"/>
              <w:marTop w:val="720"/>
              <w:marBottom w:val="720"/>
              <w:divBdr>
                <w:top w:val="none" w:sz="0" w:space="0" w:color="auto"/>
                <w:left w:val="none" w:sz="0" w:space="0" w:color="auto"/>
                <w:bottom w:val="none" w:sz="0" w:space="0" w:color="auto"/>
                <w:right w:val="none" w:sz="0" w:space="0" w:color="auto"/>
              </w:divBdr>
              <w:divsChild>
                <w:div w:id="165484504">
                  <w:marLeft w:val="0"/>
                  <w:marRight w:val="0"/>
                  <w:marTop w:val="0"/>
                  <w:marBottom w:val="480"/>
                  <w:divBdr>
                    <w:top w:val="none" w:sz="0" w:space="0" w:color="auto"/>
                    <w:left w:val="none" w:sz="0" w:space="0" w:color="auto"/>
                    <w:bottom w:val="none" w:sz="0" w:space="0" w:color="auto"/>
                    <w:right w:val="none" w:sz="0" w:space="0" w:color="auto"/>
                  </w:divBdr>
                </w:div>
              </w:divsChild>
            </w:div>
            <w:div w:id="14616661">
              <w:marLeft w:val="0"/>
              <w:marRight w:val="0"/>
              <w:marTop w:val="0"/>
              <w:marBottom w:val="0"/>
              <w:divBdr>
                <w:top w:val="none" w:sz="0" w:space="0" w:color="auto"/>
                <w:left w:val="none" w:sz="0" w:space="0" w:color="auto"/>
                <w:bottom w:val="none" w:sz="0" w:space="0" w:color="auto"/>
                <w:right w:val="none" w:sz="0" w:space="0" w:color="auto"/>
              </w:divBdr>
              <w:divsChild>
                <w:div w:id="856429230">
                  <w:marLeft w:val="0"/>
                  <w:marRight w:val="0"/>
                  <w:marTop w:val="0"/>
                  <w:marBottom w:val="0"/>
                  <w:divBdr>
                    <w:top w:val="none" w:sz="0" w:space="0" w:color="auto"/>
                    <w:left w:val="none" w:sz="0" w:space="0" w:color="auto"/>
                    <w:bottom w:val="none" w:sz="0" w:space="0" w:color="auto"/>
                    <w:right w:val="none" w:sz="0" w:space="0" w:color="auto"/>
                  </w:divBdr>
                </w:div>
                <w:div w:id="318192646">
                  <w:marLeft w:val="0"/>
                  <w:marRight w:val="0"/>
                  <w:marTop w:val="0"/>
                  <w:marBottom w:val="0"/>
                  <w:divBdr>
                    <w:top w:val="none" w:sz="0" w:space="0" w:color="auto"/>
                    <w:left w:val="none" w:sz="0" w:space="0" w:color="auto"/>
                    <w:bottom w:val="none" w:sz="0" w:space="0" w:color="auto"/>
                    <w:right w:val="none" w:sz="0" w:space="0" w:color="auto"/>
                  </w:divBdr>
                  <w:divsChild>
                    <w:div w:id="871454029">
                      <w:marLeft w:val="0"/>
                      <w:marRight w:val="0"/>
                      <w:marTop w:val="0"/>
                      <w:marBottom w:val="0"/>
                      <w:divBdr>
                        <w:top w:val="none" w:sz="0" w:space="0" w:color="auto"/>
                        <w:left w:val="none" w:sz="0" w:space="0" w:color="auto"/>
                        <w:bottom w:val="none" w:sz="0" w:space="0" w:color="auto"/>
                        <w:right w:val="none" w:sz="0" w:space="0" w:color="auto"/>
                      </w:divBdr>
                    </w:div>
                  </w:divsChild>
                </w:div>
                <w:div w:id="131152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7100">
      <w:bodyDiv w:val="1"/>
      <w:marLeft w:val="0"/>
      <w:marRight w:val="0"/>
      <w:marTop w:val="0"/>
      <w:marBottom w:val="0"/>
      <w:divBdr>
        <w:top w:val="none" w:sz="0" w:space="0" w:color="auto"/>
        <w:left w:val="none" w:sz="0" w:space="0" w:color="auto"/>
        <w:bottom w:val="none" w:sz="0" w:space="0" w:color="auto"/>
        <w:right w:val="none" w:sz="0" w:space="0" w:color="auto"/>
      </w:divBdr>
      <w:divsChild>
        <w:div w:id="1350987202">
          <w:marLeft w:val="0"/>
          <w:marRight w:val="0"/>
          <w:marTop w:val="480"/>
          <w:marBottom w:val="480"/>
          <w:divBdr>
            <w:top w:val="none" w:sz="0" w:space="0" w:color="auto"/>
            <w:left w:val="none" w:sz="0" w:space="0" w:color="auto"/>
            <w:bottom w:val="none" w:sz="0" w:space="0" w:color="auto"/>
            <w:right w:val="none" w:sz="0" w:space="0" w:color="auto"/>
          </w:divBdr>
          <w:divsChild>
            <w:div w:id="94045116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45965995">
      <w:bodyDiv w:val="1"/>
      <w:marLeft w:val="0"/>
      <w:marRight w:val="0"/>
      <w:marTop w:val="0"/>
      <w:marBottom w:val="0"/>
      <w:divBdr>
        <w:top w:val="none" w:sz="0" w:space="0" w:color="auto"/>
        <w:left w:val="none" w:sz="0" w:space="0" w:color="auto"/>
        <w:bottom w:val="none" w:sz="0" w:space="0" w:color="auto"/>
        <w:right w:val="none" w:sz="0" w:space="0" w:color="auto"/>
      </w:divBdr>
      <w:divsChild>
        <w:div w:id="980118016">
          <w:marLeft w:val="0"/>
          <w:marRight w:val="0"/>
          <w:marTop w:val="0"/>
          <w:marBottom w:val="480"/>
          <w:divBdr>
            <w:top w:val="none" w:sz="0" w:space="0" w:color="auto"/>
            <w:left w:val="none" w:sz="0" w:space="0" w:color="auto"/>
            <w:bottom w:val="none" w:sz="0" w:space="0" w:color="auto"/>
            <w:right w:val="none" w:sz="0" w:space="0" w:color="auto"/>
          </w:divBdr>
        </w:div>
        <w:div w:id="902106616">
          <w:marLeft w:val="0"/>
          <w:marRight w:val="0"/>
          <w:marTop w:val="0"/>
          <w:marBottom w:val="0"/>
          <w:divBdr>
            <w:top w:val="none" w:sz="0" w:space="0" w:color="auto"/>
            <w:left w:val="none" w:sz="0" w:space="0" w:color="auto"/>
            <w:bottom w:val="none" w:sz="0" w:space="0" w:color="auto"/>
            <w:right w:val="none" w:sz="0" w:space="0" w:color="auto"/>
          </w:divBdr>
        </w:div>
      </w:divsChild>
    </w:div>
    <w:div w:id="2138327949">
      <w:bodyDiv w:val="1"/>
      <w:marLeft w:val="0"/>
      <w:marRight w:val="0"/>
      <w:marTop w:val="0"/>
      <w:marBottom w:val="0"/>
      <w:divBdr>
        <w:top w:val="none" w:sz="0" w:space="0" w:color="auto"/>
        <w:left w:val="none" w:sz="0" w:space="0" w:color="auto"/>
        <w:bottom w:val="none" w:sz="0" w:space="0" w:color="auto"/>
        <w:right w:val="none" w:sz="0" w:space="0" w:color="auto"/>
      </w:divBdr>
      <w:divsChild>
        <w:div w:id="1833792217">
          <w:marLeft w:val="0"/>
          <w:marRight w:val="0"/>
          <w:marTop w:val="0"/>
          <w:marBottom w:val="480"/>
          <w:divBdr>
            <w:top w:val="none" w:sz="0" w:space="0" w:color="auto"/>
            <w:left w:val="none" w:sz="0" w:space="0" w:color="auto"/>
            <w:bottom w:val="none" w:sz="0" w:space="0" w:color="auto"/>
            <w:right w:val="none" w:sz="0" w:space="0" w:color="auto"/>
          </w:divBdr>
        </w:div>
        <w:div w:id="214238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58A41.3262F0F0"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ontrol" Target="activeX/activeX1.xml"/><Relationship Id="rId4" Type="http://schemas.openxmlformats.org/officeDocument/2006/relationships/styles" Target="style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8966FCBB56D549BE4C8370FB86C001" ma:contentTypeVersion="10" ma:contentTypeDescription="Create a new document." ma:contentTypeScope="" ma:versionID="63b89121dca06d0699c84e0ff92668b6">
  <xsd:schema xmlns:xsd="http://www.w3.org/2001/XMLSchema" xmlns:xs="http://www.w3.org/2001/XMLSchema" xmlns:p="http://schemas.microsoft.com/office/2006/metadata/properties" xmlns:ns3="df8d0261-1d8a-4a9d-aab1-16a52d15c51c" xmlns:ns4="21a70f4b-cc99-4320-92c7-60940e360e7b" targetNamespace="http://schemas.microsoft.com/office/2006/metadata/properties" ma:root="true" ma:fieldsID="293a05abca96d02abb27672c3f54ca51" ns3:_="" ns4:_="">
    <xsd:import namespace="df8d0261-1d8a-4a9d-aab1-16a52d15c51c"/>
    <xsd:import namespace="21a70f4b-cc99-4320-92c7-60940e360e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8d0261-1d8a-4a9d-aab1-16a52d15c5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a70f4b-cc99-4320-92c7-60940e360e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DAB745-6FA9-4CF9-B47D-C26394D22D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8d0261-1d8a-4a9d-aab1-16a52d15c51c"/>
    <ds:schemaRef ds:uri="21a70f4b-cc99-4320-92c7-60940e360e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753064-2EAB-45DA-9A77-67DD4916F053}">
  <ds:schemaRefs>
    <ds:schemaRef ds:uri="http://schemas.microsoft.com/sharepoint/v3/contenttype/forms"/>
  </ds:schemaRefs>
</ds:datastoreItem>
</file>

<file path=customXml/itemProps3.xml><?xml version="1.0" encoding="utf-8"?>
<ds:datastoreItem xmlns:ds="http://schemas.openxmlformats.org/officeDocument/2006/customXml" ds:itemID="{125D1344-E427-4B5E-B198-181514E59833}">
  <ds:schemaRefs>
    <ds:schemaRef ds:uri="http://schemas.microsoft.com/office/2006/documentManagement/types"/>
    <ds:schemaRef ds:uri="http://schemas.microsoft.com/office/infopath/2007/PartnerControls"/>
    <ds:schemaRef ds:uri="df8d0261-1d8a-4a9d-aab1-16a52d15c51c"/>
    <ds:schemaRef ds:uri="http://purl.org/dc/elements/1.1/"/>
    <ds:schemaRef ds:uri="http://schemas.microsoft.com/office/2006/metadata/properties"/>
    <ds:schemaRef ds:uri="http://purl.org/dc/terms/"/>
    <ds:schemaRef ds:uri="http://schemas.openxmlformats.org/package/2006/metadata/core-properties"/>
    <ds:schemaRef ds:uri="21a70f4b-cc99-4320-92c7-60940e360e7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1638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Worthington, Daniel</dc:creator>
  <cp:keywords/>
  <dc:description/>
  <cp:lastModifiedBy>Nice, Heather</cp:lastModifiedBy>
  <cp:revision>2</cp:revision>
  <cp:lastPrinted>2019-11-08T16:41:00Z</cp:lastPrinted>
  <dcterms:created xsi:type="dcterms:W3CDTF">2019-11-13T01:38:00Z</dcterms:created>
  <dcterms:modified xsi:type="dcterms:W3CDTF">2019-11-13T01:38:00Z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0x010100018966FCBB56D549BE4C8370FB86C001</vt:lpwstr>
  </property>
</Properties>
</file>