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AA3B20" w:rsidP="00AA3B20" w:rsidRDefault="00AA3B20" w14:paraId="4A386EB3" w14:textId="77777777">
      <w:pPr>
        <w:spacing w:after="0" w:line="280" w:lineRule="atLeast"/>
        <w:rPr>
          <w:rFonts w:ascii="Georgia" w:hAnsi="Georgia" w:eastAsia="Times New Roman" w:cs="Times New Roman"/>
          <w:sz w:val="20"/>
          <w:szCs w:val="20"/>
        </w:rPr>
      </w:pPr>
      <w:r>
        <w:rPr>
          <w:rFonts w:ascii="Poppins Bold" w:hAnsi="Poppins Bold" w:cs="Poppins"/>
          <w:noProof/>
          <w:color w:val="009E95"/>
          <w:sz w:val="32"/>
        </w:rPr>
        <mc:AlternateContent>
          <mc:Choice Requires="wps">
            <w:drawing>
              <wp:anchor distT="0" distB="0" distL="114300" distR="114300" simplePos="0" relativeHeight="251659264" behindDoc="0" locked="0" layoutInCell="1" allowOverlap="1" wp14:anchorId="30A5F97E" wp14:editId="4ECC8F8F">
                <wp:simplePos x="0" y="0"/>
                <wp:positionH relativeFrom="page">
                  <wp:align>right</wp:align>
                </wp:positionH>
                <wp:positionV relativeFrom="paragraph">
                  <wp:posOffset>-917575</wp:posOffset>
                </wp:positionV>
                <wp:extent cx="7886700" cy="1333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886700" cy="1333500"/>
                        </a:xfrm>
                        <a:prstGeom prst="rect">
                          <a:avLst/>
                        </a:prstGeom>
                        <a:solidFill>
                          <a:srgbClr val="091F4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569.8pt;margin-top:-72.25pt;width:621pt;height:10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spid="_x0000_s1026" fillcolor="#091f40" strokecolor="#1f3763 [1604]" strokeweight="1pt" w14:anchorId="035C56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">
                <w10:wrap anchorx="page"/>
              </v:rect>
            </w:pict>
          </mc:Fallback>
        </mc:AlternateContent>
      </w:r>
    </w:p>
    <w:p w:rsidR="00AA3B20" w:rsidP="00AA3B20" w:rsidRDefault="00AA3B20" w14:paraId="71FBB3B9" w14:textId="77777777">
      <w:pPr>
        <w:spacing w:after="0" w:line="280" w:lineRule="atLeast"/>
        <w:rPr>
          <w:rFonts w:ascii="Georgia" w:hAnsi="Georgia" w:eastAsia="Times New Roman" w:cs="Times New Roman"/>
          <w:sz w:val="20"/>
          <w:szCs w:val="20"/>
        </w:rPr>
      </w:pPr>
    </w:p>
    <w:p w:rsidR="00AA3B20" w:rsidP="00AA3B20" w:rsidRDefault="00AA3B20" w14:paraId="602AB338" w14:textId="77777777">
      <w:pPr>
        <w:spacing w:after="0" w:line="280" w:lineRule="atLeast"/>
        <w:rPr>
          <w:rFonts w:ascii="Georgia" w:hAnsi="Georgia" w:eastAsia="Times New Roman" w:cs="Times New Roman"/>
          <w:sz w:val="20"/>
          <w:szCs w:val="20"/>
        </w:rPr>
      </w:pPr>
    </w:p>
    <w:p w:rsidRPr="00B63AD0" w:rsidR="00AA3B20" w:rsidP="00AA3B20" w:rsidRDefault="00AA3B20" w14:paraId="3264376E" w14:textId="77777777">
      <w:pPr>
        <w:rPr>
          <w:rFonts w:ascii="Poppins Bold" w:hAnsi="Poppins Bold" w:cs="Poppins"/>
          <w:color w:val="009E95"/>
        </w:rPr>
      </w:pPr>
      <w:r w:rsidRPr="00B63AD0">
        <w:rPr>
          <w:rFonts w:ascii="Poppins Bold" w:hAnsi="Poppins Bold" w:cs="Poppins"/>
          <w:color w:val="009E95"/>
        </w:rPr>
        <w:t>JUNIOR HISTORIANS</w:t>
      </w:r>
    </w:p>
    <w:p w:rsidRPr="00B63AD0" w:rsidR="00AA3B20" w:rsidP="00AA3B20" w:rsidRDefault="003C272F" w14:paraId="01C14467" w14:textId="7E7C8B9B">
      <w:pPr>
        <w:rPr>
          <w:rFonts w:ascii="Poppins Light" w:hAnsi="Poppins Light" w:cs="Poppins Light"/>
          <w:color w:val="091F40"/>
          <w:sz w:val="36"/>
          <w:szCs w:val="36"/>
        </w:rPr>
      </w:pPr>
      <w:r>
        <w:rPr>
          <w:rFonts w:ascii="Poppins Light" w:hAnsi="Poppins Light" w:cs="Poppins Light"/>
          <w:color w:val="091F40"/>
          <w:sz w:val="36"/>
          <w:szCs w:val="36"/>
        </w:rPr>
        <w:t>Excerpt</w:t>
      </w:r>
      <w:r w:rsidR="00124BB8">
        <w:rPr>
          <w:rFonts w:ascii="Poppins Light" w:hAnsi="Poppins Light" w:cs="Poppins Light"/>
          <w:color w:val="091F40"/>
          <w:sz w:val="36"/>
          <w:szCs w:val="36"/>
        </w:rPr>
        <w:t>s</w:t>
      </w:r>
      <w:r>
        <w:rPr>
          <w:rFonts w:ascii="Poppins Light" w:hAnsi="Poppins Light" w:cs="Poppins Light"/>
          <w:color w:val="091F40"/>
          <w:sz w:val="36"/>
          <w:szCs w:val="36"/>
        </w:rPr>
        <w:t xml:space="preserve"> </w:t>
      </w:r>
      <w:r w:rsidR="00124BB8">
        <w:rPr>
          <w:rFonts w:ascii="Poppins Light" w:hAnsi="Poppins Light" w:cs="Poppins Light"/>
          <w:color w:val="091F40"/>
          <w:sz w:val="36"/>
          <w:szCs w:val="36"/>
        </w:rPr>
        <w:t>from</w:t>
      </w:r>
      <w:r>
        <w:rPr>
          <w:rFonts w:ascii="Poppins Light" w:hAnsi="Poppins Light" w:cs="Poppins Light"/>
          <w:color w:val="091F40"/>
          <w:sz w:val="36"/>
          <w:szCs w:val="36"/>
        </w:rPr>
        <w:t xml:space="preserve"> </w:t>
      </w:r>
      <w:r w:rsidR="00AA3B20">
        <w:rPr>
          <w:rFonts w:ascii="Poppins Light" w:hAnsi="Poppins Light" w:cs="Poppins Light"/>
          <w:color w:val="091F40"/>
          <w:sz w:val="36"/>
          <w:szCs w:val="36"/>
        </w:rPr>
        <w:t>The Prayer of Twenty Millions, Horace Greeley, August 19, 1862</w:t>
      </w:r>
    </w:p>
    <w:p w:rsidRPr="00AC6737" w:rsidR="00AA3B20" w:rsidP="208AE2D9" w:rsidRDefault="00124BB8" w14:paraId="7AEE0A0B" w14:textId="15EBC916">
      <w:pPr>
        <w:spacing w:after="480" w:line="280" w:lineRule="atLeast"/>
        <w:rPr>
          <w:rFonts w:ascii="Poppins Light" w:hAnsi="Poppins Light" w:eastAsia="Times New Roman" w:cs="Poppins Light"/>
          <w:i w:val="1"/>
          <w:iCs w:val="1"/>
          <w:sz w:val="18"/>
          <w:szCs w:val="18"/>
        </w:rPr>
      </w:pPr>
      <w:r w:rsidRPr="208AE2D9" w:rsidR="00124BB8">
        <w:rPr>
          <w:rFonts w:ascii="Poppins Light" w:hAnsi="Poppins Light" w:eastAsia="Times New Roman" w:cs="Poppins Light"/>
          <w:i w:val="1"/>
          <w:iCs w:val="1"/>
          <w:sz w:val="18"/>
          <w:szCs w:val="18"/>
        </w:rPr>
        <w:t>In this editorial published in the New York Daily Tribune, Horace Greeley call</w:t>
      </w:r>
      <w:r w:rsidRPr="208AE2D9" w:rsidR="53D2B702">
        <w:rPr>
          <w:rFonts w:ascii="Poppins Light" w:hAnsi="Poppins Light" w:eastAsia="Times New Roman" w:cs="Poppins Light"/>
          <w:i w:val="1"/>
          <w:iCs w:val="1"/>
          <w:sz w:val="18"/>
          <w:szCs w:val="18"/>
        </w:rPr>
        <w:t>ed</w:t>
      </w:r>
      <w:r w:rsidRPr="208AE2D9" w:rsidR="00124BB8">
        <w:rPr>
          <w:rFonts w:ascii="Poppins Light" w:hAnsi="Poppins Light" w:eastAsia="Times New Roman" w:cs="Poppins Light"/>
          <w:i w:val="1"/>
          <w:iCs w:val="1"/>
          <w:sz w:val="18"/>
          <w:szCs w:val="18"/>
        </w:rPr>
        <w:t xml:space="preserve"> on President Lincoln to enforce the Confiscation Acts of 1861 and 1862. A passionate abolitionist, Greeley used his platform at the New York Daily Tribune, where he was an editor, to indicate his disappointment in Lincoln’s policies and to call on him to free all enslaved people in Union-held territory. In his letter, Greeley outlined nine demands; below you will find excerpts </w:t>
      </w:r>
      <w:r w:rsidRPr="208AE2D9" w:rsidR="00720950">
        <w:rPr>
          <w:rFonts w:ascii="Poppins Light" w:hAnsi="Poppins Light" w:eastAsia="Times New Roman" w:cs="Poppins Light"/>
          <w:i w:val="1"/>
          <w:iCs w:val="1"/>
          <w:sz w:val="18"/>
          <w:szCs w:val="18"/>
        </w:rPr>
        <w:t>from four of his demands.</w:t>
      </w:r>
    </w:p>
    <w:p w:rsidRPr="00124BB8" w:rsidR="00AA3B20" w:rsidP="00124BB8" w:rsidRDefault="00124BB8" w14:paraId="674F1CB3" w14:textId="2A74D3ED">
      <w:pPr>
        <w:spacing w:before="480" w:after="0"/>
        <w:rPr>
          <w:rFonts w:ascii="Poppins Light" w:hAnsi="Poppins Light" w:cs="Poppins Light"/>
          <w:sz w:val="19"/>
          <w:szCs w:val="19"/>
        </w:rPr>
      </w:pPr>
      <w:r>
        <w:rPr>
          <w:rFonts w:ascii="Poppins Light" w:hAnsi="Poppins Light" w:cs="Poppins Light"/>
          <w:sz w:val="19"/>
          <w:szCs w:val="19"/>
        </w:rPr>
        <w:t>“</w:t>
      </w:r>
      <w:r w:rsidRPr="00124BB8" w:rsidR="00830E19">
        <w:rPr>
          <w:rFonts w:ascii="Poppins Light" w:hAnsi="Poppins Light" w:cs="Poppins Light"/>
          <w:sz w:val="19"/>
          <w:szCs w:val="19"/>
        </w:rPr>
        <w:t>II. We think you are strangely and disastrously remiss in the discharge of your official and imperative duty with regard to the emancipating provisions of the new Confiscation Act. Those provisions were designed to fight Slavery with Liberty</w:t>
      </w:r>
      <w:r w:rsidR="00720950">
        <w:rPr>
          <w:rFonts w:ascii="Poppins Light" w:hAnsi="Poppins Light" w:cs="Poppins Light"/>
          <w:sz w:val="19"/>
          <w:szCs w:val="19"/>
        </w:rPr>
        <w:t>..</w:t>
      </w:r>
      <w:r w:rsidRPr="00124BB8" w:rsidR="00830E19">
        <w:rPr>
          <w:rFonts w:ascii="Poppins Light" w:hAnsi="Poppins Light" w:cs="Poppins Light"/>
          <w:sz w:val="19"/>
          <w:szCs w:val="19"/>
        </w:rPr>
        <w:t>.</w:t>
      </w:r>
      <w:r>
        <w:rPr>
          <w:rFonts w:ascii="Poppins Light" w:hAnsi="Poppins Light" w:cs="Poppins Light"/>
          <w:sz w:val="19"/>
          <w:szCs w:val="19"/>
        </w:rPr>
        <w:t>”</w:t>
      </w:r>
    </w:p>
    <w:p w:rsidR="00AA3B20" w:rsidP="00124BB8" w:rsidRDefault="00124BB8" w14:paraId="354DCAE3" w14:textId="5EF305FC">
      <w:pPr>
        <w:spacing w:before="480" w:after="0" w:line="240" w:lineRule="auto"/>
        <w:rPr>
          <w:rFonts w:ascii="Georgia" w:hAnsi="Georgia"/>
          <w:sz w:val="20"/>
          <w:szCs w:val="20"/>
        </w:rPr>
      </w:pPr>
      <w:r>
        <w:rPr>
          <w:rFonts w:ascii="Poppins Light" w:hAnsi="Poppins Light" w:cs="Poppins Light"/>
          <w:sz w:val="19"/>
          <w:szCs w:val="19"/>
        </w:rPr>
        <w:t>“</w:t>
      </w:r>
      <w:r w:rsidRPr="00124BB8" w:rsidR="00830E19">
        <w:rPr>
          <w:rFonts w:ascii="Poppins Light" w:hAnsi="Poppins Light" w:cs="Poppins Light"/>
          <w:sz w:val="19"/>
          <w:szCs w:val="19"/>
        </w:rPr>
        <w:t>V. We complain that the Union cause has suffered, and is now suffering immensely, from mistaken deference to Rebel Slavery. Had you, Sir, in your Inaugural Address, unmistakeably given notice that, in case the Rebellion already commenced were persisted in, and your efforts to preserve the Union and enforce the laws should be resisted by armed force </w:t>
      </w:r>
      <w:r w:rsidRPr="00124BB8" w:rsidR="00830E19">
        <w:rPr>
          <w:rFonts w:ascii="Poppins Light" w:hAnsi="Poppins Light" w:cs="Poppins Light"/>
          <w:i/>
          <w:iCs/>
          <w:sz w:val="19"/>
          <w:szCs w:val="19"/>
        </w:rPr>
        <w:t>you would recognize no loyal person as rightfully held in Slavery by a traitor</w:t>
      </w:r>
      <w:r w:rsidRPr="00124BB8" w:rsidR="00830E19">
        <w:rPr>
          <w:rFonts w:ascii="Poppins Light" w:hAnsi="Poppins Light" w:cs="Poppins Light"/>
          <w:sz w:val="19"/>
          <w:szCs w:val="19"/>
        </w:rPr>
        <w:t>, we believe the Rebellion would therein have received a staggering if not fatal blow</w:t>
      </w:r>
      <w:r w:rsidR="00720950">
        <w:rPr>
          <w:rFonts w:ascii="Poppins Light" w:hAnsi="Poppins Light" w:cs="Poppins Light"/>
          <w:sz w:val="19"/>
          <w:szCs w:val="19"/>
        </w:rPr>
        <w:t>…</w:t>
      </w:r>
      <w:r>
        <w:rPr>
          <w:rFonts w:ascii="Poppins Light" w:hAnsi="Poppins Light" w:cs="Poppins Light"/>
          <w:sz w:val="19"/>
          <w:szCs w:val="19"/>
        </w:rPr>
        <w:t>”</w:t>
      </w:r>
    </w:p>
    <w:p w:rsidR="00720950" w:rsidP="00720950" w:rsidRDefault="00830E19" w14:paraId="4F2DC4A3" w14:textId="77777777">
      <w:pPr>
        <w:spacing w:before="480" w:after="0"/>
        <w:rPr>
          <w:rFonts w:ascii="Poppins Light" w:hAnsi="Poppins Light" w:cs="Poppins Light"/>
          <w:sz w:val="19"/>
          <w:szCs w:val="19"/>
        </w:rPr>
      </w:pPr>
      <w:r w:rsidRPr="00720950">
        <w:rPr>
          <w:rFonts w:ascii="Poppins Light" w:hAnsi="Poppins Light" w:cs="Poppins Light"/>
          <w:sz w:val="19"/>
          <w:szCs w:val="19"/>
        </w:rPr>
        <w:t xml:space="preserve">VI. </w:t>
      </w:r>
      <w:r w:rsidR="00720950">
        <w:rPr>
          <w:rFonts w:ascii="Poppins Light" w:hAnsi="Poppins Light" w:cs="Poppins Light"/>
          <w:sz w:val="19"/>
          <w:szCs w:val="19"/>
        </w:rPr>
        <w:t>“</w:t>
      </w:r>
      <w:r w:rsidRPr="00720950">
        <w:rPr>
          <w:rFonts w:ascii="Poppins Light" w:hAnsi="Poppins Light" w:cs="Poppins Light"/>
          <w:sz w:val="19"/>
          <w:szCs w:val="19"/>
        </w:rPr>
        <w:t>…We complain that the officers of your Armies have habitually repelled rather than invited the approach of slaves who would have gladly taken the risks of escaping from their Rebel masters to our camps, bringing intelligence often of inestimable value to the Union cause</w:t>
      </w:r>
      <w:r w:rsidR="00720950">
        <w:rPr>
          <w:rFonts w:ascii="Poppins Light" w:hAnsi="Poppins Light" w:cs="Poppins Light"/>
          <w:sz w:val="19"/>
          <w:szCs w:val="19"/>
        </w:rPr>
        <w:t>…</w:t>
      </w:r>
      <w:r w:rsidRPr="00720950" w:rsidR="00720950">
        <w:rPr>
          <w:rFonts w:ascii="Poppins Light" w:hAnsi="Poppins Light" w:cs="Poppins Light"/>
          <w:sz w:val="19"/>
          <w:szCs w:val="19"/>
        </w:rPr>
        <w:t>”</w:t>
      </w:r>
      <w:r w:rsidRPr="00720950">
        <w:rPr>
          <w:rFonts w:ascii="Poppins Light" w:hAnsi="Poppins Light" w:cs="Poppins Light"/>
          <w:sz w:val="19"/>
          <w:szCs w:val="19"/>
        </w:rPr>
        <w:t xml:space="preserve"> </w:t>
      </w:r>
    </w:p>
    <w:p w:rsidRPr="00AA3B20" w:rsidR="00830E19" w:rsidP="00720950" w:rsidRDefault="00830E19" w14:paraId="4B4EF88E" w14:textId="09F65082">
      <w:pPr>
        <w:spacing w:before="480" w:after="0"/>
        <w:rPr>
          <w:rFonts w:ascii="Poppins Light" w:hAnsi="Poppins Light" w:cs="Poppins Light"/>
          <w:sz w:val="19"/>
          <w:szCs w:val="19"/>
        </w:rPr>
      </w:pPr>
      <w:r w:rsidRPr="00720950">
        <w:rPr>
          <w:rFonts w:ascii="Poppins Light" w:hAnsi="Poppins Light" w:cs="Poppins Light"/>
          <w:sz w:val="19"/>
          <w:szCs w:val="19"/>
        </w:rPr>
        <w:t xml:space="preserve">IX. </w:t>
      </w:r>
      <w:r w:rsidRPr="00720950" w:rsidR="00720950">
        <w:rPr>
          <w:rFonts w:ascii="Poppins Light" w:hAnsi="Poppins Light" w:cs="Poppins Light"/>
          <w:sz w:val="19"/>
          <w:szCs w:val="19"/>
        </w:rPr>
        <w:t>“…w</w:t>
      </w:r>
      <w:r w:rsidRPr="00720950">
        <w:rPr>
          <w:rFonts w:ascii="Poppins Light" w:hAnsi="Poppins Light" w:cs="Poppins Light"/>
          <w:sz w:val="19"/>
          <w:szCs w:val="19"/>
        </w:rPr>
        <w:t>hat an immense majority of the Loyal Millions of your countrymen require of you is a frank, declared, unqualified, ungrudging execution of the laws of the land, more especially of the Confiscation Act. That Act gives freedom to the slaves of Rebels coming within our lines</w:t>
      </w:r>
      <w:r w:rsidRPr="00720950" w:rsidR="00720950">
        <w:rPr>
          <w:rFonts w:ascii="Poppins Light" w:hAnsi="Poppins Light" w:cs="Poppins Light"/>
          <w:sz w:val="19"/>
          <w:szCs w:val="19"/>
        </w:rPr>
        <w:t>…</w:t>
      </w:r>
      <w:r w:rsidRPr="00720950">
        <w:rPr>
          <w:rFonts w:ascii="Poppins Light" w:hAnsi="Poppins Light" w:cs="Poppins Light"/>
          <w:sz w:val="19"/>
          <w:szCs w:val="19"/>
        </w:rPr>
        <w:t>we ask you to render it due obedience by publicly requiring all your subordinates to recognize and obey it</w:t>
      </w:r>
      <w:r w:rsidRPr="00720950" w:rsidR="00720950">
        <w:rPr>
          <w:rFonts w:ascii="Poppins Light" w:hAnsi="Poppins Light" w:cs="Poppins Light"/>
          <w:sz w:val="19"/>
          <w:szCs w:val="19"/>
        </w:rPr>
        <w:t>…</w:t>
      </w:r>
      <w:r w:rsidRPr="00720950">
        <w:rPr>
          <w:rFonts w:ascii="Poppins Light" w:hAnsi="Poppins Light" w:cs="Poppins Light"/>
          <w:sz w:val="19"/>
          <w:szCs w:val="19"/>
        </w:rPr>
        <w:t>We cannot conquer Ten Millions of People united in solid phalanx against us, powerfully aided by Northern sympathizers and European allies. We must have scouts, guides, spies, cooks, teamsters, diggers, and choppers from the Blacks of the South, whether we allow them to fight for us or not, or we shall be baffled and repelled.</w:t>
      </w:r>
      <w:r w:rsidRPr="00720950" w:rsidR="00720950">
        <w:rPr>
          <w:rFonts w:ascii="Poppins Light" w:hAnsi="Poppins Light" w:cs="Poppins Light"/>
          <w:sz w:val="19"/>
          <w:szCs w:val="19"/>
        </w:rPr>
        <w:t>”</w:t>
      </w:r>
    </w:p>
    <w:p w:rsidR="00AA3B20" w:rsidP="00AA3B20" w:rsidRDefault="00AA3B20" w14:paraId="6D574CDE" w14:textId="69378645">
      <w:pPr>
        <w:spacing w:after="0" w:line="240" w:lineRule="auto"/>
        <w:rPr>
          <w:rFonts w:ascii="Georgia" w:hAnsi="Georgia"/>
          <w:sz w:val="20"/>
          <w:szCs w:val="20"/>
        </w:rPr>
      </w:pPr>
    </w:p>
    <w:p w:rsidR="00AA3B20" w:rsidP="00AA3B20" w:rsidRDefault="00AA3B20" w14:paraId="492CE14D" w14:textId="36DB5DE2">
      <w:pPr>
        <w:spacing w:after="0" w:line="240" w:lineRule="auto"/>
        <w:rPr>
          <w:rFonts w:ascii="Georgia" w:hAnsi="Georgia"/>
          <w:sz w:val="20"/>
          <w:szCs w:val="20"/>
        </w:rPr>
      </w:pPr>
    </w:p>
    <w:p w:rsidR="00AA3B20" w:rsidP="00AA3B20" w:rsidRDefault="00720950" w14:paraId="59CC1C2A" w14:textId="09353DB0">
      <w:pPr>
        <w:spacing w:after="0" w:line="240" w:lineRule="auto"/>
        <w:rPr>
          <w:rFonts w:ascii="Georgia" w:hAnsi="Georgia"/>
          <w:sz w:val="20"/>
          <w:szCs w:val="20"/>
        </w:rPr>
      </w:pPr>
      <w:r w:rsidRPr="00402E24">
        <w:rPr>
          <w:noProof/>
        </w:rPr>
        <w:drawing>
          <wp:anchor distT="0" distB="0" distL="114300" distR="114300" simplePos="0" relativeHeight="251660288" behindDoc="1" locked="0" layoutInCell="1" allowOverlap="1" wp14:anchorId="2D92C8B5" wp14:editId="5A8C2DE0">
            <wp:simplePos x="0" y="0"/>
            <wp:positionH relativeFrom="margin">
              <wp:align>center</wp:align>
            </wp:positionH>
            <wp:positionV relativeFrom="paragraph">
              <wp:posOffset>5080</wp:posOffset>
            </wp:positionV>
            <wp:extent cx="1085850" cy="686176"/>
            <wp:effectExtent l="0" t="0" r="0" b="0"/>
            <wp:wrapNone/>
            <wp:docPr id="2" name="Picture 2" descr="cid:image001.png@01D58443.9DA74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58443.9DA74CC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85850" cy="686176"/>
                    </a:xfrm>
                    <a:prstGeom prst="rect">
                      <a:avLst/>
                    </a:prstGeom>
                    <a:noFill/>
                    <a:ln>
                      <a:noFill/>
                    </a:ln>
                  </pic:spPr>
                </pic:pic>
              </a:graphicData>
            </a:graphic>
            <wp14:sizeRelH relativeFrom="page">
              <wp14:pctWidth>0</wp14:pctWidth>
            </wp14:sizeRelH>
            <wp14:sizeRelV relativeFrom="page">
              <wp14:pctHeight>0</wp14:pctHeight>
            </wp14:sizeRelV>
          </wp:anchor>
        </w:drawing>
      </w:r>
      <w:r w:rsidR="208AE2D9">
        <w:rPr/>
        <w:t/>
      </w:r>
    </w:p>
    <w:p w:rsidR="00AA3B20" w:rsidP="00AA3B20" w:rsidRDefault="00AA3B20" w14:paraId="0DD45DF6" w14:textId="66C4065E">
      <w:pPr>
        <w:spacing w:after="0" w:line="240" w:lineRule="auto"/>
        <w:rPr>
          <w:rFonts w:ascii="Georgia" w:hAnsi="Georgia"/>
          <w:sz w:val="20"/>
          <w:szCs w:val="20"/>
        </w:rPr>
      </w:pPr>
    </w:p>
    <w:p w:rsidR="00AA3B20" w:rsidP="00AA3B20" w:rsidRDefault="00AA3B20" w14:paraId="27255460" w14:textId="77777777">
      <w:pPr>
        <w:spacing w:after="0" w:line="280" w:lineRule="atLeast"/>
        <w:rPr>
          <w:rFonts w:ascii="Georgia" w:hAnsi="Georgia" w:eastAsia="Times New Roman" w:cs="Times New Roman"/>
          <w:sz w:val="20"/>
          <w:szCs w:val="20"/>
        </w:rPr>
      </w:pPr>
      <w:r>
        <w:rPr>
          <w:rFonts w:ascii="Poppins Bold" w:hAnsi="Poppins Bold" w:cs="Poppins"/>
          <w:noProof/>
          <w:color w:val="009E95"/>
          <w:sz w:val="32"/>
        </w:rPr>
        <w:lastRenderedPageBreak/>
        <mc:AlternateContent>
          <mc:Choice Requires="wps">
            <w:drawing>
              <wp:anchor distT="0" distB="0" distL="114300" distR="114300" simplePos="0" relativeHeight="251661312" behindDoc="0" locked="0" layoutInCell="1" allowOverlap="1" wp14:anchorId="4574D6AB" wp14:editId="7B206293">
                <wp:simplePos x="0" y="0"/>
                <wp:positionH relativeFrom="page">
                  <wp:align>right</wp:align>
                </wp:positionH>
                <wp:positionV relativeFrom="paragraph">
                  <wp:posOffset>-917575</wp:posOffset>
                </wp:positionV>
                <wp:extent cx="7886700" cy="1333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7886700" cy="1333500"/>
                        </a:xfrm>
                        <a:prstGeom prst="rect">
                          <a:avLst/>
                        </a:prstGeom>
                        <a:solidFill>
                          <a:srgbClr val="091F4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margin-left:569.8pt;margin-top:-72.25pt;width:621pt;height:10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spid="_x0000_s1026" fillcolor="#091f40" strokecolor="#1f3763 [1604]" strokeweight="1pt" w14:anchorId="29DE9E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">
                <w10:wrap anchorx="page"/>
              </v:rect>
            </w:pict>
          </mc:Fallback>
        </mc:AlternateContent>
      </w:r>
    </w:p>
    <w:p w:rsidR="00AA3B20" w:rsidP="00AA3B20" w:rsidRDefault="00AA3B20" w14:paraId="5E22AE94" w14:textId="77777777">
      <w:pPr>
        <w:spacing w:after="0" w:line="280" w:lineRule="atLeast"/>
        <w:rPr>
          <w:rFonts w:ascii="Georgia" w:hAnsi="Georgia" w:eastAsia="Times New Roman" w:cs="Times New Roman"/>
          <w:sz w:val="20"/>
          <w:szCs w:val="20"/>
        </w:rPr>
      </w:pPr>
    </w:p>
    <w:p w:rsidR="00AA3B20" w:rsidP="00AA3B20" w:rsidRDefault="00AA3B20" w14:paraId="73905D72" w14:textId="77777777">
      <w:pPr>
        <w:spacing w:after="0" w:line="280" w:lineRule="atLeast"/>
        <w:rPr>
          <w:rFonts w:ascii="Georgia" w:hAnsi="Georgia" w:eastAsia="Times New Roman" w:cs="Times New Roman"/>
          <w:sz w:val="20"/>
          <w:szCs w:val="20"/>
        </w:rPr>
      </w:pPr>
    </w:p>
    <w:p w:rsidRPr="00B63AD0" w:rsidR="00AA3B20" w:rsidP="00AA3B20" w:rsidRDefault="00AA3B20" w14:paraId="201B262F" w14:textId="77777777">
      <w:pPr>
        <w:rPr>
          <w:rFonts w:ascii="Poppins Bold" w:hAnsi="Poppins Bold" w:cs="Poppins"/>
          <w:color w:val="009E95"/>
        </w:rPr>
      </w:pPr>
      <w:r w:rsidRPr="00B63AD0">
        <w:rPr>
          <w:rFonts w:ascii="Poppins Bold" w:hAnsi="Poppins Bold" w:cs="Poppins"/>
          <w:color w:val="009E95"/>
        </w:rPr>
        <w:t>JUNIOR HISTORIANS</w:t>
      </w:r>
    </w:p>
    <w:p w:rsidRPr="00B63AD0" w:rsidR="00AA3B20" w:rsidP="00AA3B20" w:rsidRDefault="00AA3B20" w14:paraId="4C948DAC" w14:textId="402C120E">
      <w:pPr>
        <w:rPr>
          <w:rFonts w:ascii="Poppins Light" w:hAnsi="Poppins Light" w:cs="Poppins Light"/>
          <w:color w:val="091F40"/>
          <w:sz w:val="36"/>
          <w:szCs w:val="36"/>
        </w:rPr>
      </w:pPr>
      <w:r>
        <w:rPr>
          <w:rFonts w:ascii="Poppins Light" w:hAnsi="Poppins Light" w:cs="Poppins Light"/>
          <w:color w:val="091F40"/>
          <w:sz w:val="36"/>
          <w:szCs w:val="36"/>
        </w:rPr>
        <w:t>The Prayer of Twenty Millions, Horace Greeley, August 19, 1862</w:t>
      </w:r>
    </w:p>
    <w:p w:rsidRPr="00B63AD0" w:rsidR="00AA3B20" w:rsidP="00AA3B20" w:rsidRDefault="00AA3B20" w14:paraId="7A0BECF4" w14:textId="77777777">
      <w:pPr>
        <w:rPr>
          <w:rFonts w:ascii="Poppins Medium" w:hAnsi="Poppins Medium" w:cs="Poppins Medium"/>
          <w:color w:val="009E95"/>
          <w:sz w:val="27"/>
          <w:szCs w:val="27"/>
        </w:rPr>
      </w:pPr>
      <w:r>
        <w:rPr>
          <w:rFonts w:ascii="Poppins Medium" w:hAnsi="Poppins Medium" w:cs="Poppins Medium"/>
          <w:color w:val="009E95"/>
          <w:sz w:val="27"/>
          <w:szCs w:val="27"/>
        </w:rPr>
        <w:t>Transcript</w:t>
      </w:r>
    </w:p>
    <w:p w:rsidR="00830E19" w:rsidP="00FF7ECA" w:rsidRDefault="00830E19" w14:paraId="7E02FA91" w14:textId="214E1381">
      <w:pPr>
        <w:rPr>
          <w:rFonts w:ascii="Poppins Light" w:hAnsi="Poppins Light" w:cs="Poppins Light"/>
          <w:sz w:val="19"/>
          <w:szCs w:val="19"/>
        </w:rPr>
      </w:pPr>
      <w:r>
        <w:rPr>
          <w:rFonts w:ascii="Poppins Light" w:hAnsi="Poppins Light" w:cs="Poppins Light"/>
          <w:sz w:val="19"/>
          <w:szCs w:val="19"/>
        </w:rPr>
        <w:t>&lt;Page 1&gt;</w:t>
      </w:r>
    </w:p>
    <w:p w:rsidRPr="00AA3B20" w:rsidR="00FF7ECA" w:rsidP="00FF7ECA" w:rsidRDefault="00FF7ECA" w14:paraId="50EDA587" w14:textId="6F612CDD">
      <w:pPr>
        <w:rPr>
          <w:rFonts w:ascii="Poppins Light" w:hAnsi="Poppins Light" w:cs="Poppins Light"/>
          <w:sz w:val="19"/>
          <w:szCs w:val="19"/>
        </w:rPr>
      </w:pPr>
      <w:r w:rsidRPr="00AA3B20">
        <w:rPr>
          <w:rFonts w:ascii="Poppins Light" w:hAnsi="Poppins Light" w:cs="Poppins Light"/>
          <w:sz w:val="19"/>
          <w:szCs w:val="19"/>
        </w:rPr>
        <w:t>To Abraham Lincoln, </w:t>
      </w:r>
      <w:r w:rsidRPr="00AA3B20">
        <w:rPr>
          <w:rFonts w:ascii="Poppins Light" w:hAnsi="Poppins Light" w:cs="Poppins Light"/>
          <w:i/>
          <w:iCs/>
          <w:sz w:val="19"/>
          <w:szCs w:val="19"/>
        </w:rPr>
        <w:t>President of the U. States</w:t>
      </w:r>
      <w:r w:rsidRPr="00AA3B20">
        <w:rPr>
          <w:rFonts w:ascii="Poppins Light" w:hAnsi="Poppins Light" w:cs="Poppins Light"/>
          <w:sz w:val="19"/>
          <w:szCs w:val="19"/>
        </w:rPr>
        <w:t>:</w:t>
      </w:r>
    </w:p>
    <w:p w:rsidRPr="00AA3B20" w:rsidR="00FF7ECA" w:rsidP="00FF7ECA" w:rsidRDefault="00FF7ECA" w14:paraId="47F3FC4A" w14:textId="77777777">
      <w:pPr>
        <w:rPr>
          <w:rFonts w:ascii="Poppins Light" w:hAnsi="Poppins Light" w:cs="Poppins Light"/>
          <w:sz w:val="19"/>
          <w:szCs w:val="19"/>
        </w:rPr>
      </w:pPr>
      <w:r w:rsidRPr="00AA3B20">
        <w:rPr>
          <w:rFonts w:ascii="Poppins Light" w:hAnsi="Poppins Light" w:cs="Poppins Light"/>
          <w:sz w:val="19"/>
          <w:szCs w:val="19"/>
        </w:rPr>
        <w:t>Dear Sir:</w:t>
      </w:r>
    </w:p>
    <w:p w:rsidRPr="00AA3B20" w:rsidR="00FF7ECA" w:rsidP="00FF7ECA" w:rsidRDefault="00FF7ECA" w14:paraId="76229153" w14:textId="7650579E">
      <w:pPr>
        <w:rPr>
          <w:rFonts w:ascii="Poppins Light" w:hAnsi="Poppins Light" w:cs="Poppins Light"/>
          <w:sz w:val="19"/>
          <w:szCs w:val="19"/>
        </w:rPr>
      </w:pPr>
      <w:r w:rsidRPr="00830E19">
        <w:rPr>
          <w:rFonts w:ascii="Poppins Light" w:hAnsi="Poppins Light" w:cs="Poppins Light"/>
          <w:sz w:val="19"/>
          <w:szCs w:val="19"/>
        </w:rPr>
        <w:t>I do not intrude to tell you - for you must know already - that a great proportion of those who triumphed in your election, and of all who desire the unqualified suppression of the Rebellion now desolating our country, are sorely disappointed and deeply pained by the policy you seem to be pursuing with regard to the slaves of Rebels. I write only to set succinctly and unmistakably before you what we require, what we think we have a right to expect, and of what we complain.</w:t>
      </w:r>
    </w:p>
    <w:p w:rsidRPr="00AA3B20" w:rsidR="00FF7ECA" w:rsidP="00FF7ECA" w:rsidRDefault="00FF7ECA" w14:paraId="272E1351" w14:textId="43D85714">
      <w:pPr>
        <w:rPr>
          <w:rFonts w:ascii="Poppins Light" w:hAnsi="Poppins Light" w:cs="Poppins Light"/>
          <w:sz w:val="19"/>
          <w:szCs w:val="19"/>
        </w:rPr>
      </w:pPr>
      <w:r w:rsidRPr="00AA3B20">
        <w:rPr>
          <w:rFonts w:ascii="Poppins Light" w:hAnsi="Poppins Light" w:cs="Poppins Light"/>
          <w:sz w:val="19"/>
          <w:szCs w:val="19"/>
        </w:rPr>
        <w:t>I. We require of you, as the first servant of the Republic, charged especially and preëminently with this duty, that you execute the laws. Most emphatically do we demand that such laws as have been recently enacted, which therefore may fairly be presumed to embody the </w:t>
      </w:r>
      <w:r w:rsidRPr="00AA3B20">
        <w:rPr>
          <w:rFonts w:ascii="Poppins Light" w:hAnsi="Poppins Light" w:cs="Poppins Light"/>
          <w:i/>
          <w:iCs/>
          <w:sz w:val="19"/>
          <w:szCs w:val="19"/>
        </w:rPr>
        <w:t>present</w:t>
      </w:r>
      <w:r w:rsidRPr="00AA3B20">
        <w:rPr>
          <w:rFonts w:ascii="Poppins Light" w:hAnsi="Poppins Light" w:cs="Poppins Light"/>
          <w:sz w:val="19"/>
          <w:szCs w:val="19"/>
        </w:rPr>
        <w:t> will and to be dictated by the </w:t>
      </w:r>
      <w:r w:rsidRPr="00AA3B20">
        <w:rPr>
          <w:rFonts w:ascii="Poppins Light" w:hAnsi="Poppins Light" w:cs="Poppins Light"/>
          <w:i/>
          <w:iCs/>
          <w:sz w:val="19"/>
          <w:szCs w:val="19"/>
        </w:rPr>
        <w:t>present</w:t>
      </w:r>
      <w:r w:rsidRPr="00AA3B20">
        <w:rPr>
          <w:rFonts w:ascii="Poppins Light" w:hAnsi="Poppins Light" w:cs="Poppins Light"/>
          <w:sz w:val="19"/>
          <w:szCs w:val="19"/>
        </w:rPr>
        <w:t> needs of the Republic, and which, after due consideration have received your personal sanction, shall by you be carried into full effect, and that you publicly and decisively instruct your subordinates that such laws exist, that they are binding on all functionaries and citizens, and that they are to be obeyed to the letter.</w:t>
      </w:r>
    </w:p>
    <w:p w:rsidRPr="00AA3B20" w:rsidR="00FF7ECA" w:rsidP="00FF7ECA" w:rsidRDefault="00FF7ECA" w14:paraId="2DA7CF23" w14:textId="132CCFE0">
      <w:pPr>
        <w:rPr>
          <w:rFonts w:ascii="Poppins Light" w:hAnsi="Poppins Light" w:cs="Poppins Light"/>
          <w:sz w:val="19"/>
          <w:szCs w:val="19"/>
        </w:rPr>
      </w:pPr>
      <w:r w:rsidRPr="00830E19">
        <w:rPr>
          <w:rFonts w:ascii="Poppins Light" w:hAnsi="Poppins Light" w:cs="Poppins Light"/>
          <w:sz w:val="19"/>
          <w:szCs w:val="19"/>
        </w:rPr>
        <w:t>II. We think you are strangely and disastrously remiss in the discharge of your official and imperative duty with regard to the emancipating provisions of the new Confiscation Act. Those provisions were designed to fight Slavery with Liberty. They prescribe that men loyal to the Union, and willing to shed their blood in her behalf, shall no longer be held, with the Nation’s consent, in bondage to persistent, malignant traitors, who for twenty years have been plotting and for sixteen months have been fighting to divide and destroy our country. Why these traitors should be treated with tenderness by you, to the prejudice of the dearest rights of loyal men, we cannot conceive.</w:t>
      </w:r>
    </w:p>
    <w:p w:rsidRPr="00AA3B20" w:rsidR="00FF7ECA" w:rsidP="00FF7ECA" w:rsidRDefault="00FF7ECA" w14:paraId="19C23AD9" w14:textId="033E37D2">
      <w:pPr>
        <w:rPr>
          <w:rFonts w:ascii="Poppins Light" w:hAnsi="Poppins Light" w:cs="Poppins Light"/>
          <w:sz w:val="19"/>
          <w:szCs w:val="19"/>
        </w:rPr>
      </w:pPr>
      <w:r w:rsidRPr="00AA3B20">
        <w:rPr>
          <w:rFonts w:ascii="Poppins Light" w:hAnsi="Poppins Light" w:cs="Poppins Light"/>
          <w:sz w:val="19"/>
          <w:szCs w:val="19"/>
        </w:rPr>
        <w:t>III. We think you are unduly influenced by the counsels, the representations, the menaces, of certain fossil politicians hailing from the Border Slave States. Knowing well that the heartily, unconditionally loyal portion of the White citizens of those States do not expect nor desire that Slavery shall be upheld to the prejudice of the Union - (for the truth of which we appeal not only to every Republican residing in those States, but to such eminent loyalists as H. Winter Davis, Parson Brownlow, the Union Central Committee of Baltimore, and to </w:t>
      </w:r>
      <w:r w:rsidRPr="00AA3B20">
        <w:rPr>
          <w:rFonts w:ascii="Poppins Light" w:hAnsi="Poppins Light" w:cs="Poppins Light"/>
          <w:i/>
          <w:iCs/>
          <w:sz w:val="19"/>
          <w:szCs w:val="19"/>
        </w:rPr>
        <w:t xml:space="preserve">The Nashville </w:t>
      </w:r>
      <w:r w:rsidRPr="00830E19">
        <w:rPr>
          <w:rFonts w:ascii="Poppins Light" w:hAnsi="Poppins Light" w:cs="Poppins Light"/>
          <w:i/>
          <w:iCs/>
          <w:sz w:val="19"/>
          <w:szCs w:val="19"/>
        </w:rPr>
        <w:t>Union</w:t>
      </w:r>
      <w:r w:rsidRPr="00830E19">
        <w:rPr>
          <w:rFonts w:ascii="Poppins Light" w:hAnsi="Poppins Light" w:cs="Poppins Light"/>
          <w:sz w:val="19"/>
          <w:szCs w:val="19"/>
        </w:rPr>
        <w:t xml:space="preserve">) - we ask you to consider that Slavery is </w:t>
      </w:r>
      <w:r w:rsidRPr="00830E19">
        <w:rPr>
          <w:rFonts w:ascii="Poppins Light" w:hAnsi="Poppins Light" w:cs="Poppins Light"/>
          <w:sz w:val="19"/>
          <w:szCs w:val="19"/>
        </w:rPr>
        <w:lastRenderedPageBreak/>
        <w:t>everywhere the inciting cause and sustaining base of treason:</w:t>
      </w:r>
      <w:r w:rsidRPr="00AA3B20">
        <w:rPr>
          <w:rFonts w:ascii="Poppins Light" w:hAnsi="Poppins Light" w:cs="Poppins Light"/>
          <w:sz w:val="19"/>
          <w:szCs w:val="19"/>
        </w:rPr>
        <w:t xml:space="preserve"> the most slaveholding sections of Maryland and Delaware being this day, though under the Union flag, in full sympathy with the Rebellion, while the Free-Labor portions of Tennessee and of Texas, though writhing under the bloody heel of Treason, are unconquerably loyal to the Union. So emphatically in this the case, that a most intelligent Union banker of Baltimore recently avowed his confident belief that a majority of the present Legislature of Maryland, though elected as and still professing to be unionists, are at heart desirous of the triumph of the Jeff. Davis conspiracy; and when asked how they could be won back to loyalty, replied - “Only by the complete Abolition of Slavery.” It seem</w:t>
      </w:r>
      <w:r w:rsidR="00830E19">
        <w:rPr>
          <w:rFonts w:ascii="Poppins Light" w:hAnsi="Poppins Light" w:cs="Poppins Light"/>
          <w:sz w:val="19"/>
          <w:szCs w:val="19"/>
        </w:rPr>
        <w:t>s</w:t>
      </w:r>
      <w:r w:rsidRPr="00AA3B20">
        <w:rPr>
          <w:rFonts w:ascii="Poppins Light" w:hAnsi="Poppins Light" w:cs="Poppins Light"/>
          <w:sz w:val="19"/>
          <w:szCs w:val="19"/>
        </w:rPr>
        <w:t xml:space="preserve"> to us the most obvious truth, that whatever strengthens or fortifies Slavery in the Border States strengthens also Treason, and drives home the wedge intended to divide the Union. Had you from the first refused to recognize in those States, as here, any other than unconditional loyalty - that which stands for the Union, whatever may become of Slavery - those States would have been, and would be, far more helpful and less troublesome to the defenders of the Union than they have been, or now are.</w:t>
      </w:r>
    </w:p>
    <w:p w:rsidRPr="00AA3B20" w:rsidR="00FF7ECA" w:rsidP="00FF7ECA" w:rsidRDefault="00FF7ECA" w14:paraId="4B585519" w14:textId="137D315B">
      <w:pPr>
        <w:rPr>
          <w:rFonts w:ascii="Poppins Light" w:hAnsi="Poppins Light" w:cs="Poppins Light"/>
          <w:sz w:val="19"/>
          <w:szCs w:val="19"/>
        </w:rPr>
      </w:pPr>
      <w:r w:rsidRPr="00AA3B20">
        <w:rPr>
          <w:rFonts w:ascii="Poppins Light" w:hAnsi="Poppins Light" w:cs="Poppins Light"/>
          <w:sz w:val="19"/>
          <w:szCs w:val="19"/>
        </w:rPr>
        <w:t>IV. We think timid counsels in such a crisis calculated to prove perilous, and probably disastrous. It is the duty of a Government so wantonly, wickedly assailed by Rebellion as ours has been to oppose force to force in a defiant, dauntless spirit. It cannot afford to temporize with traitors nor with semi-traitors. It must not bribe them to behave themselves, nor make them fair promises in the hope of disarming their causeless hostility. Representing a brave and high-spirited people, if can afford to forfeit anything else better than its own self-respect, or their admiring confidence. For our Government even to seek, after war has been made on it, to dispel the affected apprehensions of armed traitors that their cherished privileges may be assailed by it, is to invite insult and encourage hopes of its own downfall. The rust to arms of Ohio, Indiana, Illinois, is the true answer at once to the Rebel raids of John Morgan and the traitorous sophistries of Beriah Magoffin.</w:t>
      </w:r>
    </w:p>
    <w:p w:rsidRPr="00AA3B20" w:rsidR="00FF7ECA" w:rsidP="00FF7ECA" w:rsidRDefault="00FF7ECA" w14:paraId="16C577C0" w14:textId="012B06FA">
      <w:pPr>
        <w:rPr>
          <w:rFonts w:ascii="Poppins Light" w:hAnsi="Poppins Light" w:cs="Poppins Light"/>
          <w:sz w:val="19"/>
          <w:szCs w:val="19"/>
        </w:rPr>
      </w:pPr>
      <w:r w:rsidRPr="00830E19">
        <w:rPr>
          <w:rFonts w:ascii="Poppins Light" w:hAnsi="Poppins Light" w:cs="Poppins Light"/>
          <w:sz w:val="19"/>
          <w:szCs w:val="19"/>
        </w:rPr>
        <w:t>V. We complain that the Union cause has suffered, and is now suffering immensely, from mistaken deference to Rebel Slavery. Had you, Sir, in your Inaugural Address, unmistakeably given notice that, in case the Rebellion already commenced were persisted in, and your efforts to preserve the Union and enforce the laws should be resisted by armed force </w:t>
      </w:r>
      <w:r w:rsidRPr="00830E19">
        <w:rPr>
          <w:rFonts w:ascii="Poppins Light" w:hAnsi="Poppins Light" w:cs="Poppins Light"/>
          <w:i/>
          <w:iCs/>
          <w:sz w:val="19"/>
          <w:szCs w:val="19"/>
        </w:rPr>
        <w:t>you would recognize no loyal person as rightfully held in Slavery by a traitor</w:t>
      </w:r>
      <w:r w:rsidRPr="00830E19">
        <w:rPr>
          <w:rFonts w:ascii="Poppins Light" w:hAnsi="Poppins Light" w:cs="Poppins Light"/>
          <w:sz w:val="19"/>
          <w:szCs w:val="19"/>
        </w:rPr>
        <w:t>, we believe the Rebellion would therein have received a staggering if not fatal blow.</w:t>
      </w:r>
      <w:r w:rsidRPr="00AA3B20">
        <w:rPr>
          <w:rFonts w:ascii="Poppins Light" w:hAnsi="Poppins Light" w:cs="Poppins Light"/>
          <w:sz w:val="19"/>
          <w:szCs w:val="19"/>
        </w:rPr>
        <w:t xml:space="preserve"> At that moment, according to the returns of the most recent elections, the Unionists were a large majority of the voters of the Slave States. But they were composed in good part of the aged, the feeble, the wealthy, the timid - the young, the reckless, the aspiring, the adventurous, had already been largely lured by the gamblers and negro-traders, the politicians by trade and the conspirators by instinct, into the toils of Treason. Had you then proclaimed that Rebellion would strike the shackles from the slaves of every traitor, the wealthy and the cautious would have been supplied with a powerful inducement to remain loyal. As it was, every coward in the South soon became a traitor from fear; for Loyalty was perilous, while Treason seemed comparatively safe. Hence the boasted unanimity of the South - a unanimity based on Rebel terrorism and the fact that immunity and safety were found on that side, danger and probable death on ours. The rebels from the first have been eager to confiscate, imprison, scourge and kill: we have fought wolves with the devices of sheep. The result is just what might have been expected. </w:t>
      </w:r>
      <w:r w:rsidRPr="00AA3B20">
        <w:rPr>
          <w:rFonts w:ascii="Poppins Light" w:hAnsi="Poppins Light" w:cs="Poppins Light"/>
          <w:sz w:val="19"/>
          <w:szCs w:val="19"/>
        </w:rPr>
        <w:lastRenderedPageBreak/>
        <w:t>Tens of thousands are fighting in the Rebel ranks to-day whose original bias and natural leanings would have led them into ours.</w:t>
      </w:r>
    </w:p>
    <w:p w:rsidRPr="00830E19" w:rsidR="00FF7ECA" w:rsidP="00FF7ECA" w:rsidRDefault="00FF7ECA" w14:paraId="308FC828" w14:textId="42D70635">
      <w:pPr>
        <w:rPr>
          <w:rFonts w:ascii="Poppins Light" w:hAnsi="Poppins Light" w:cs="Poppins Light"/>
          <w:sz w:val="19"/>
          <w:szCs w:val="19"/>
        </w:rPr>
      </w:pPr>
      <w:r w:rsidRPr="00AA3B20">
        <w:rPr>
          <w:rFonts w:ascii="Poppins Light" w:hAnsi="Poppins Light" w:cs="Poppins Light"/>
          <w:sz w:val="19"/>
          <w:szCs w:val="19"/>
        </w:rPr>
        <w:t xml:space="preserve">VI. WE complain that the Confiscation Act which you approved is habitually disregarded by your Generals, and that no word of rebuke for </w:t>
      </w:r>
      <w:r w:rsidRPr="00830E19">
        <w:rPr>
          <w:rFonts w:ascii="Poppins Light" w:hAnsi="Poppins Light" w:cs="Poppins Light"/>
          <w:sz w:val="19"/>
          <w:szCs w:val="19"/>
        </w:rPr>
        <w:t>them from you has yet reached the public ear. Fremont’s Proclamation and Hunter’s Order favoring Emancipation were promptly annulled by you; while Halleck’s No. 3, forbidding fugitives from Slavery to Rebels to come within his lines - an order as unmilitary as inhuman, and which received the hearty approbation of every traitor in America - with scores of like tendency, have never provoked even your remonstrance. We complain that the officers of your Armies have habitually repelled rather than invited the approach of slaves who would have gladly taken the risks of escaping from their Rebel masters to our camps, bringing intelligence often of inestimable value to the Union cause. We complain that those who </w:t>
      </w:r>
      <w:r w:rsidRPr="00830E19">
        <w:rPr>
          <w:rFonts w:ascii="Poppins Light" w:hAnsi="Poppins Light" w:cs="Poppins Light"/>
          <w:i/>
          <w:iCs/>
          <w:sz w:val="19"/>
          <w:szCs w:val="19"/>
        </w:rPr>
        <w:t>have</w:t>
      </w:r>
      <w:r w:rsidRPr="00830E19">
        <w:rPr>
          <w:rFonts w:ascii="Poppins Light" w:hAnsi="Poppins Light" w:cs="Poppins Light"/>
          <w:sz w:val="19"/>
          <w:szCs w:val="19"/>
        </w:rPr>
        <w:t> thus escaped to us, avowing a willingness to do for us whatever might be required, have been brutally and madly repulsed, and often surrendered to be scourged, maimed and tortured by the ruffian traitors, who pretend to own them. We complain that a large proportion of our regular Army Officers, with many of the Volunteers, evince far more solicitude to uphold Slavery than to put down the Rebellion. And finally, we complain that you, Mr. President, elected as a Republican, knowing well what an abomination Slavery is, and how emphatically it is the core and essence of this atrocious Rebellion, seem never to interfere with these atrocities, and never give a direction to your Military subordinates, which does not appear to have been conceived in the interest of Slavery rather than of Freedom.</w:t>
      </w:r>
    </w:p>
    <w:p w:rsidRPr="00AA3B20" w:rsidR="00FF7ECA" w:rsidP="00FF7ECA" w:rsidRDefault="00FF7ECA" w14:paraId="16FE8458" w14:textId="04225AEF">
      <w:pPr>
        <w:rPr>
          <w:rFonts w:ascii="Poppins Light" w:hAnsi="Poppins Light" w:cs="Poppins Light"/>
          <w:sz w:val="19"/>
          <w:szCs w:val="19"/>
        </w:rPr>
      </w:pPr>
      <w:r w:rsidRPr="00830E19">
        <w:rPr>
          <w:rFonts w:ascii="Poppins Light" w:hAnsi="Poppins Light" w:cs="Poppins Light"/>
          <w:sz w:val="19"/>
          <w:szCs w:val="19"/>
        </w:rPr>
        <w:t>VII. Let me call your attention to the recent tragedy in New-Orleans, whereof the facts are obtained entirely through Pro-Slavery channels. A considerable body of resolute</w:t>
      </w:r>
      <w:r w:rsidRPr="00AA3B20">
        <w:rPr>
          <w:rFonts w:ascii="Poppins Light" w:hAnsi="Poppins Light" w:cs="Poppins Light"/>
          <w:sz w:val="19"/>
          <w:szCs w:val="19"/>
        </w:rPr>
        <w:t>, able-bodied men, held in Slavery by two Rebel sugar-planters in defiance of the Confiscation Act which you have approved, left plantations thirty miles distant and made their way to the great mart of the South-West, which they knew to be in the undisputed possession of the Union forces. They made their way safely and quietly through thirty miles of Rebel territory, expecting to find freedom under the protection of our flag. Whether they had or had not heard of the passage of the Confiscation Act, they reasoned logically that we could not kill them for deserting the service of their lifelong oppressors, who had through treason become our implacable enemies. They came to us for liberty and protection, for which they were willing to render their best service: they met with hostility, captivity, and murder. The barking of the base curs of Slavery in this quarter deceives no one - not even themselves. They say, indeed, that the negros had no right to appear in New-Orleans armed (with their implements of daily labor in the cane-field), but no one doubts that they would gladly have laid these down if assured that they should be free. They were set upon and maimed, captured and killed, because they sought the benefit of that act of Congress which they may not specifically have heard of, but which was none the less the law of the land - which they had a clear </w:t>
      </w:r>
      <w:r w:rsidRPr="00AA3B20">
        <w:rPr>
          <w:rFonts w:ascii="Poppins Light" w:hAnsi="Poppins Light" w:cs="Poppins Light"/>
          <w:i/>
          <w:iCs/>
          <w:sz w:val="19"/>
          <w:szCs w:val="19"/>
        </w:rPr>
        <w:t>right</w:t>
      </w:r>
      <w:r w:rsidRPr="00AA3B20">
        <w:rPr>
          <w:rFonts w:ascii="Poppins Light" w:hAnsi="Poppins Light" w:cs="Poppins Light"/>
          <w:sz w:val="19"/>
          <w:szCs w:val="19"/>
        </w:rPr>
        <w:t> to the benefit of - which it was </w:t>
      </w:r>
      <w:r w:rsidRPr="00AA3B20">
        <w:rPr>
          <w:rFonts w:ascii="Poppins Light" w:hAnsi="Poppins Light" w:cs="Poppins Light"/>
          <w:i/>
          <w:iCs/>
          <w:sz w:val="19"/>
          <w:szCs w:val="19"/>
        </w:rPr>
        <w:t>somebody’s</w:t>
      </w:r>
      <w:r w:rsidRPr="00AA3B20">
        <w:rPr>
          <w:rFonts w:ascii="Poppins Light" w:hAnsi="Poppins Light" w:cs="Poppins Light"/>
          <w:sz w:val="19"/>
          <w:szCs w:val="19"/>
        </w:rPr>
        <w:t> duty to publish far and wide, in order that so many as possible should be impelled to desist from serving Rebels and the Rebellion and come over to the side of the Union. They sought their liberty in strict accordance with the law of the land- they were butchered or reënslaved for so doing by the help of Union soldiers enlisted to fight against Slaveholding Treason. It was </w:t>
      </w:r>
      <w:r w:rsidRPr="00AA3B20">
        <w:rPr>
          <w:rFonts w:ascii="Poppins Light" w:hAnsi="Poppins Light" w:cs="Poppins Light"/>
          <w:i/>
          <w:iCs/>
          <w:sz w:val="19"/>
          <w:szCs w:val="19"/>
        </w:rPr>
        <w:t>somebody’s</w:t>
      </w:r>
      <w:r w:rsidRPr="00AA3B20">
        <w:rPr>
          <w:rFonts w:ascii="Poppins Light" w:hAnsi="Poppins Light" w:cs="Poppins Light"/>
          <w:sz w:val="19"/>
          <w:szCs w:val="19"/>
        </w:rPr>
        <w:t xml:space="preserve"> fault that they were so murdered - if others shall hereafter suffer in like manner, in </w:t>
      </w:r>
      <w:r w:rsidRPr="00AA3B20">
        <w:rPr>
          <w:rFonts w:ascii="Poppins Light" w:hAnsi="Poppins Light" w:cs="Poppins Light"/>
          <w:sz w:val="19"/>
          <w:szCs w:val="19"/>
        </w:rPr>
        <w:lastRenderedPageBreak/>
        <w:t>default of explicit and public direction to your generals that they are to recognize and obey the Confiscation Act, the world will lay the blame on </w:t>
      </w:r>
      <w:r w:rsidRPr="00AA3B20">
        <w:rPr>
          <w:rFonts w:ascii="Poppins Light" w:hAnsi="Poppins Light" w:cs="Poppins Light"/>
          <w:i/>
          <w:iCs/>
          <w:sz w:val="19"/>
          <w:szCs w:val="19"/>
        </w:rPr>
        <w:t>you</w:t>
      </w:r>
      <w:r w:rsidRPr="00AA3B20">
        <w:rPr>
          <w:rFonts w:ascii="Poppins Light" w:hAnsi="Poppins Light" w:cs="Poppins Light"/>
          <w:sz w:val="19"/>
          <w:szCs w:val="19"/>
        </w:rPr>
        <w:t>. Whether you will choose to hear it through future History and at the bar of God, I will not judge. I can only hope.</w:t>
      </w:r>
    </w:p>
    <w:p w:rsidRPr="00720950" w:rsidR="00FF7ECA" w:rsidP="00FF7ECA" w:rsidRDefault="00FF7ECA" w14:paraId="3D27E754" w14:textId="3DE53CFB">
      <w:pPr>
        <w:rPr>
          <w:rFonts w:ascii="Poppins Light" w:hAnsi="Poppins Light" w:cs="Poppins Light"/>
          <w:sz w:val="19"/>
          <w:szCs w:val="19"/>
        </w:rPr>
      </w:pPr>
      <w:r w:rsidRPr="00AA3B20">
        <w:rPr>
          <w:rFonts w:ascii="Poppins Light" w:hAnsi="Poppins Light" w:cs="Poppins Light"/>
          <w:sz w:val="19"/>
          <w:szCs w:val="19"/>
        </w:rPr>
        <w:t xml:space="preserve">VIII. On the face of this wide earth, Mr. President, there is not one disinterested, determined, intelligent champion of the Union cause who does not feel that all attempts to put down the Rebellion and at the same time uphold its inciting cause are preposterous and futile - that the Rebellion, if crushed out tomorrow, would be renewed within a year if Slavery were left in full vigor - that Army officers who remain to this day devoted to Slavery can at best be but half-way loyal to the Union - and that every hour of deference to Slavery is an hour of added and deepened peril to the Union. I appeal to the testimony of your Embassadors in Europe. It is freely at your service, not at mine. Ask them to tell you candidly whether the seeming subserviency of your policy to the slaveholding, slavery-upholding interest, is not the perplexity, the despair of statesmen of all parties, and be </w:t>
      </w:r>
      <w:r w:rsidRPr="00720950">
        <w:rPr>
          <w:rFonts w:ascii="Poppins Light" w:hAnsi="Poppins Light" w:cs="Poppins Light"/>
          <w:sz w:val="19"/>
          <w:szCs w:val="19"/>
        </w:rPr>
        <w:t>admonished by the general answer!</w:t>
      </w:r>
    </w:p>
    <w:p w:rsidRPr="00AA3B20" w:rsidR="00FF7ECA" w:rsidP="00FF7ECA" w:rsidRDefault="00FF7ECA" w14:paraId="3EE266AB" w14:textId="27EC6D6A">
      <w:pPr>
        <w:rPr>
          <w:rFonts w:ascii="Poppins Light" w:hAnsi="Poppins Light" w:cs="Poppins Light"/>
          <w:sz w:val="19"/>
          <w:szCs w:val="19"/>
        </w:rPr>
      </w:pPr>
      <w:r w:rsidRPr="00720950">
        <w:rPr>
          <w:rFonts w:ascii="Poppins Light" w:hAnsi="Poppins Light" w:cs="Poppins Light"/>
          <w:sz w:val="19"/>
          <w:szCs w:val="19"/>
        </w:rPr>
        <w:t>IX. I close as I began with the statement that what an immense majority of the Loyal Millions of your countrymen require of you is a frank, declared, unqualified, ungrudging execution of the laws of the land, more especially of the Confiscation Act. That Act gives freedom to the slaves of Rebels coming within our lines, or whom those lines may at any time inclose - we ask you to render it due obedience by publicly requiring all your subordinates to recognize and obey it. The Rebels are everywhere using the late anti-negro riots in the North, as they have long used your officers’ treatment of negros in the South, to convince the slaves that they have nothing to hope from a Union success - that we mean in that case to sell them into a bitterer bondage to defray the cost of the war. Let them impress this as a truth on the great mass of their ignorant and credulous bondmen, and the Union will never be restored - never. We cannot conquer Ten Millions of People united in solid phalanx against us, powerfully aided by Northern sympathizers and European allies. We must have scouts, guides, spies, cooks, teamsters, diggers, and choppers from the Blacks of the South, whether we allow them to fight for us or not, or we shall be baffled and repelled. As one of the millions who would gladly have avoided this struggle at any sacrifice but that of Principle and Honor, but who now feel that the triumph of the Union is indispensable not only to the existence of our country but to the well-being of mankind, I entreat you to render a hearty and unequivocal obedience to the law of the land.</w:t>
      </w:r>
    </w:p>
    <w:p w:rsidRPr="00AA3B20" w:rsidR="00FF7ECA" w:rsidP="00FF7ECA" w:rsidRDefault="00FF7ECA" w14:paraId="0E899035" w14:textId="77777777">
      <w:pPr>
        <w:jc w:val="right"/>
        <w:rPr>
          <w:rFonts w:ascii="Poppins Light" w:hAnsi="Poppins Light" w:cs="Poppins Light"/>
          <w:sz w:val="19"/>
          <w:szCs w:val="19"/>
        </w:rPr>
      </w:pPr>
      <w:r w:rsidRPr="00AA3B20">
        <w:rPr>
          <w:rFonts w:ascii="Poppins Light" w:hAnsi="Poppins Light" w:cs="Poppins Light"/>
          <w:sz w:val="19"/>
          <w:szCs w:val="19"/>
        </w:rPr>
        <w:t>Yours,</w:t>
      </w:r>
    </w:p>
    <w:p w:rsidRPr="00AA3B20" w:rsidR="00FF7ECA" w:rsidP="00FF7ECA" w:rsidRDefault="00FF7ECA" w14:paraId="4E6DEBD0" w14:textId="47009744">
      <w:pPr>
        <w:jc w:val="right"/>
        <w:rPr>
          <w:rFonts w:ascii="Poppins Light" w:hAnsi="Poppins Light" w:cs="Poppins Light"/>
          <w:sz w:val="19"/>
          <w:szCs w:val="19"/>
        </w:rPr>
      </w:pPr>
      <w:r w:rsidRPr="00AA3B20">
        <w:rPr>
          <w:rFonts w:ascii="Poppins Light" w:hAnsi="Poppins Light" w:cs="Poppins Light"/>
          <w:sz w:val="19"/>
          <w:szCs w:val="19"/>
        </w:rPr>
        <w:t>HORACE GREELEY.</w:t>
      </w:r>
    </w:p>
    <w:p w:rsidR="00830E19" w:rsidP="00FF7ECA" w:rsidRDefault="00FF7ECA" w14:paraId="220079E8" w14:textId="77777777">
      <w:pPr>
        <w:jc w:val="right"/>
        <w:rPr>
          <w:rFonts w:ascii="Poppins Light" w:hAnsi="Poppins Light" w:cs="Poppins Light"/>
          <w:sz w:val="19"/>
          <w:szCs w:val="19"/>
        </w:rPr>
      </w:pPr>
      <w:r w:rsidRPr="00AA3B20">
        <w:rPr>
          <w:rFonts w:ascii="Poppins Light" w:hAnsi="Poppins Light" w:cs="Poppins Light"/>
          <w:sz w:val="19"/>
          <w:szCs w:val="19"/>
        </w:rPr>
        <w:t>New-York, August 19, 1862.</w:t>
      </w:r>
    </w:p>
    <w:p w:rsidRPr="00AA3B20" w:rsidR="00FF7ECA" w:rsidP="00830E19" w:rsidRDefault="00FF7ECA" w14:paraId="69FC6AFE" w14:textId="1335CAD7">
      <w:pPr>
        <w:rPr>
          <w:rFonts w:ascii="Poppins Light" w:hAnsi="Poppins Light" w:cs="Poppins Light"/>
          <w:sz w:val="19"/>
          <w:szCs w:val="19"/>
        </w:rPr>
      </w:pPr>
      <w:r w:rsidRPr="00AA3B20">
        <w:rPr>
          <w:rFonts w:ascii="Poppins Light" w:hAnsi="Poppins Light" w:cs="Poppins Light"/>
          <w:sz w:val="19"/>
          <w:szCs w:val="19"/>
        </w:rPr>
        <w:t>&lt;</w:t>
      </w:r>
      <w:r w:rsidR="00830E19">
        <w:rPr>
          <w:rFonts w:ascii="Poppins Light" w:hAnsi="Poppins Light" w:cs="Poppins Light"/>
          <w:sz w:val="19"/>
          <w:szCs w:val="19"/>
        </w:rPr>
        <w:t xml:space="preserve">Page </w:t>
      </w:r>
      <w:r w:rsidRPr="00AA3B20">
        <w:rPr>
          <w:rFonts w:ascii="Poppins Light" w:hAnsi="Poppins Light" w:cs="Poppins Light"/>
          <w:sz w:val="19"/>
          <w:szCs w:val="19"/>
        </w:rPr>
        <w:t>2&gt;</w:t>
      </w:r>
    </w:p>
    <w:p w:rsidR="002C0AF2" w:rsidRDefault="00FF7ECA" w14:paraId="557D7714" w14:textId="01B057AC">
      <w:pPr>
        <w:rPr>
          <w:rFonts w:ascii="Poppins Light" w:hAnsi="Poppins Light" w:cs="Poppins Light"/>
          <w:i/>
          <w:iCs/>
          <w:sz w:val="19"/>
          <w:szCs w:val="19"/>
        </w:rPr>
      </w:pPr>
      <w:r w:rsidRPr="00AA3B20">
        <w:rPr>
          <w:rFonts w:ascii="Poppins Light" w:hAnsi="Poppins Light" w:cs="Poppins Light"/>
          <w:i/>
          <w:iCs/>
          <w:sz w:val="19"/>
          <w:szCs w:val="19"/>
        </w:rPr>
        <w:t>[endorsement]</w:t>
      </w:r>
    </w:p>
    <w:p w:rsidRPr="00830E19" w:rsidR="00830E19" w:rsidRDefault="00EC1C8D" w14:paraId="2A23B73B" w14:textId="65200D64">
      <w:pPr>
        <w:rPr>
          <w:rFonts w:ascii="Poppins Light" w:hAnsi="Poppins Light" w:cs="Poppins Light"/>
          <w:sz w:val="19"/>
          <w:szCs w:val="19"/>
        </w:rPr>
      </w:pPr>
      <w:r w:rsidRPr="00402E24">
        <w:rPr>
          <w:noProof/>
        </w:rPr>
        <w:drawing>
          <wp:anchor distT="0" distB="0" distL="114300" distR="114300" simplePos="0" relativeHeight="251662336" behindDoc="1" locked="0" layoutInCell="1" allowOverlap="1" wp14:anchorId="20BF425B" wp14:editId="25364F6D">
            <wp:simplePos x="0" y="0"/>
            <wp:positionH relativeFrom="margin">
              <wp:align>center</wp:align>
            </wp:positionH>
            <wp:positionV relativeFrom="paragraph">
              <wp:posOffset>178435</wp:posOffset>
            </wp:positionV>
            <wp:extent cx="1352550" cy="854710"/>
            <wp:effectExtent l="0" t="0" r="0" b="2540"/>
            <wp:wrapNone/>
            <wp:docPr id="4" name="Picture 4" descr="cid:image001.png@01D58443.9DA74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58443.9DA74CC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352550" cy="854710"/>
                    </a:xfrm>
                    <a:prstGeom prst="rect">
                      <a:avLst/>
                    </a:prstGeom>
                    <a:noFill/>
                    <a:ln>
                      <a:noFill/>
                    </a:ln>
                  </pic:spPr>
                </pic:pic>
              </a:graphicData>
            </a:graphic>
            <wp14:sizeRelH relativeFrom="page">
              <wp14:pctWidth>0</wp14:pctWidth>
            </wp14:sizeRelH>
            <wp14:sizeRelV relativeFrom="page">
              <wp14:pctHeight>0</wp14:pctHeight>
            </wp14:sizeRelV>
          </wp:anchor>
        </w:drawing>
      </w:r>
      <w:r w:rsidR="00830E19">
        <w:rPr>
          <w:rFonts w:ascii="Poppins Light" w:hAnsi="Poppins Light" w:cs="Poppins Light"/>
          <w:sz w:val="19"/>
          <w:szCs w:val="19"/>
        </w:rPr>
        <w:t>Correspondence with Mr. Greeley.</w:t>
      </w:r>
    </w:p>
    <w:sectPr w:rsidRPr="00830E19" w:rsidR="00830E19" w:rsidSect="00EC1C8D">
      <w:pgSz w:w="12240" w:h="15840" w:orient="portrait"/>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Bold">
    <w:panose1 w:val="00000000000000000000"/>
    <w:charset w:val="00"/>
    <w:family w:val="roman"/>
    <w:notTrueType/>
    <w:pitch w:val="default"/>
  </w:font>
  <w:font w:name="Poppins">
    <w:panose1 w:val="00000500000000000000"/>
    <w:charset w:val="00"/>
    <w:family w:val="auto"/>
    <w:pitch w:val="variable"/>
    <w:sig w:usb0="00008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Poppins Light">
    <w:panose1 w:val="00000400000000000000"/>
    <w:charset w:val="00"/>
    <w:family w:val="auto"/>
    <w:pitch w:val="variable"/>
    <w:sig w:usb0="00008007" w:usb1="00000000" w:usb2="00000000" w:usb3="00000000" w:csb0="00000093" w:csb1="00000000"/>
  </w:font>
  <w:font w:name="Poppins Medium">
    <w:panose1 w:val="000006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ECA"/>
    <w:rsid w:val="00124BB8"/>
    <w:rsid w:val="002C0AF2"/>
    <w:rsid w:val="003C272F"/>
    <w:rsid w:val="00720950"/>
    <w:rsid w:val="00830E19"/>
    <w:rsid w:val="00AA3B20"/>
    <w:rsid w:val="00EC1C8D"/>
    <w:rsid w:val="00FF7ECA"/>
    <w:rsid w:val="208AE2D9"/>
    <w:rsid w:val="53D2B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28F51"/>
  <w15:chartTrackingRefBased/>
  <w15:docId w15:val="{393C85FA-E838-4A84-B19B-036E95F77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F7EC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A3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image" Target="cid:image001.png@01D58A41.3262F0F0" TargetMode="External" Id="rId5" /><Relationship Type="http://schemas.openxmlformats.org/officeDocument/2006/relationships/image" Target="media/image1.png"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Heather Nice</dc:creator>
  <keywords/>
  <dc:description/>
  <lastModifiedBy>Nice, Heather</lastModifiedBy>
  <revision>6</revision>
  <dcterms:created xsi:type="dcterms:W3CDTF">2021-01-29T12:56:00.0000000Z</dcterms:created>
  <dcterms:modified xsi:type="dcterms:W3CDTF">2021-02-01T14:10:05.1778557Z</dcterms:modified>
</coreProperties>
</file>